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2B67" w14:textId="643571AB" w:rsidR="003C5B4C" w:rsidRPr="00924C10" w:rsidRDefault="00924C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24C10">
        <w:rPr>
          <w:rFonts w:ascii="Times New Roman" w:hAnsi="Times New Roman" w:cs="Times New Roman"/>
          <w:b/>
          <w:bCs/>
          <w:sz w:val="32"/>
          <w:szCs w:val="32"/>
        </w:rPr>
        <w:t>Honor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924C10">
        <w:rPr>
          <w:rFonts w:ascii="Times New Roman" w:hAnsi="Times New Roman" w:cs="Times New Roman"/>
          <w:b/>
          <w:bCs/>
          <w:sz w:val="32"/>
          <w:szCs w:val="32"/>
        </w:rPr>
        <w:t xml:space="preserve"> and Awards </w:t>
      </w:r>
    </w:p>
    <w:p w14:paraId="529341ED" w14:textId="77777777" w:rsidR="00924C10" w:rsidRPr="00924C10" w:rsidRDefault="00924C10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133"/>
        <w:gridCol w:w="3591"/>
      </w:tblGrid>
      <w:tr w:rsidR="00924C10" w:rsidRPr="00924C10" w14:paraId="4216D8C0" w14:textId="77777777" w:rsidTr="00924C10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A31334" w14:textId="77777777" w:rsidR="00924C10" w:rsidRPr="00924C10" w:rsidRDefault="00924C10" w:rsidP="00924C1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247674" w14:textId="77777777" w:rsidR="00924C10" w:rsidRPr="00924C10" w:rsidRDefault="00924C10" w:rsidP="00924C1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Honor / Award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E0FB56" w14:textId="77777777" w:rsidR="00924C10" w:rsidRPr="00924C10" w:rsidRDefault="00924C10" w:rsidP="00924C1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Awarding Institution</w:t>
            </w:r>
          </w:p>
        </w:tc>
      </w:tr>
      <w:tr w:rsidR="00924C10" w:rsidRPr="00924C10" w14:paraId="250E7D25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614AC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0FD3B29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Medal, International Engineering and Technology Institute, HK</w:t>
            </w:r>
          </w:p>
        </w:tc>
        <w:tc>
          <w:tcPr>
            <w:tcW w:w="0" w:type="auto"/>
            <w:vAlign w:val="center"/>
            <w:hideMark/>
          </w:tcPr>
          <w:p w14:paraId="47766BB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International Engineering and Technology Institute, HK (June 30)</w:t>
            </w:r>
          </w:p>
        </w:tc>
      </w:tr>
      <w:tr w:rsidR="00924C10" w:rsidRPr="00924C10" w14:paraId="216BA909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3BEC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371A6C9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Honorary Chair, 14th Int’l Conference on AI for Business and Social Innovations (AIBSI)</w:t>
            </w:r>
          </w:p>
        </w:tc>
        <w:tc>
          <w:tcPr>
            <w:tcW w:w="0" w:type="auto"/>
            <w:vAlign w:val="center"/>
            <w:hideMark/>
          </w:tcPr>
          <w:p w14:paraId="0BC50C0B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International Advisory Committee, Hong Kong</w:t>
            </w:r>
          </w:p>
        </w:tc>
      </w:tr>
      <w:tr w:rsidR="00924C10" w:rsidRPr="00924C10" w14:paraId="369B7E3B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08A1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58FEB40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Fellow, Asia-Pacific Technological Sciences Academy, Hong Kong (July 15)</w:t>
            </w:r>
          </w:p>
        </w:tc>
        <w:tc>
          <w:tcPr>
            <w:tcW w:w="0" w:type="auto"/>
            <w:vAlign w:val="center"/>
            <w:hideMark/>
          </w:tcPr>
          <w:p w14:paraId="3E4D4D4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Asia-Pacific Technological Sciences Academy, Hong Kong</w:t>
            </w:r>
          </w:p>
        </w:tc>
      </w:tr>
      <w:tr w:rsidR="00924C10" w:rsidRPr="00924C10" w14:paraId="45B9FB15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66F8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5732776C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Book Awards</w:t>
            </w:r>
          </w:p>
        </w:tc>
        <w:tc>
          <w:tcPr>
            <w:tcW w:w="0" w:type="auto"/>
            <w:vAlign w:val="center"/>
            <w:hideMark/>
          </w:tcPr>
          <w:p w14:paraId="461C461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4237FD12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231D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229EDD7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43A23E2C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30994AA9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4624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26ADCE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Distinguished Lecturer</w:t>
            </w:r>
          </w:p>
        </w:tc>
        <w:tc>
          <w:tcPr>
            <w:tcW w:w="0" w:type="auto"/>
            <w:vAlign w:val="center"/>
            <w:hideMark/>
          </w:tcPr>
          <w:p w14:paraId="68A8D8F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Xiamen University (Oct 15)</w:t>
            </w:r>
          </w:p>
        </w:tc>
      </w:tr>
      <w:tr w:rsidR="00924C10" w:rsidRPr="00924C10" w14:paraId="737FC0E0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20CB1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C3D86D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Book Awards</w:t>
            </w:r>
          </w:p>
        </w:tc>
        <w:tc>
          <w:tcPr>
            <w:tcW w:w="0" w:type="auto"/>
            <w:vAlign w:val="center"/>
            <w:hideMark/>
          </w:tcPr>
          <w:p w14:paraId="4F6BBEB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2D1063D6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74824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3373CC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19249FB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28642E64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2C43C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78BF142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Book Awards</w:t>
            </w:r>
          </w:p>
        </w:tc>
        <w:tc>
          <w:tcPr>
            <w:tcW w:w="0" w:type="auto"/>
            <w:vAlign w:val="center"/>
            <w:hideMark/>
          </w:tcPr>
          <w:p w14:paraId="5575EF24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6EDC2CC5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484E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137B4BD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7C193A3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0F43267D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E701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320ED2D6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Patent Awards</w:t>
            </w:r>
          </w:p>
        </w:tc>
        <w:tc>
          <w:tcPr>
            <w:tcW w:w="0" w:type="auto"/>
            <w:vAlign w:val="center"/>
            <w:hideMark/>
          </w:tcPr>
          <w:p w14:paraId="7DBB233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38BA4412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848B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0A7ACDB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24324CD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5E33F2E0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2455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09BA5261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Patent Awards</w:t>
            </w:r>
          </w:p>
        </w:tc>
        <w:tc>
          <w:tcPr>
            <w:tcW w:w="0" w:type="auto"/>
            <w:vAlign w:val="center"/>
            <w:hideMark/>
          </w:tcPr>
          <w:p w14:paraId="4BF702D1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6C97F949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96B3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40940AA1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0A68ABE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29772534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35816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3B97137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2DD397E6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284B6CBC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AFCC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1E2043AC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Lifetime Achievement Award</w:t>
            </w:r>
          </w:p>
        </w:tc>
        <w:tc>
          <w:tcPr>
            <w:tcW w:w="0" w:type="auto"/>
            <w:vAlign w:val="center"/>
            <w:hideMark/>
          </w:tcPr>
          <w:p w14:paraId="56D0EE1B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Marquis Who's Who</w:t>
            </w:r>
          </w:p>
        </w:tc>
      </w:tr>
      <w:tr w:rsidR="00924C10" w:rsidRPr="00924C10" w14:paraId="16BC9B4D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7237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14:paraId="71395F4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41092426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533D3C01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E961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4AF1B8C4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Book Awards</w:t>
            </w:r>
          </w:p>
        </w:tc>
        <w:tc>
          <w:tcPr>
            <w:tcW w:w="0" w:type="auto"/>
            <w:vAlign w:val="center"/>
            <w:hideMark/>
          </w:tcPr>
          <w:p w14:paraId="364A1610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57B232CA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3C42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2FFA266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Lifetime Distinguished Professor</w:t>
            </w:r>
          </w:p>
        </w:tc>
        <w:tc>
          <w:tcPr>
            <w:tcW w:w="0" w:type="auto"/>
            <w:vAlign w:val="center"/>
            <w:hideMark/>
          </w:tcPr>
          <w:p w14:paraId="2AA0037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4C0CF5CE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3568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1A2C8A5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Book Awards</w:t>
            </w:r>
          </w:p>
        </w:tc>
        <w:tc>
          <w:tcPr>
            <w:tcW w:w="0" w:type="auto"/>
            <w:vAlign w:val="center"/>
            <w:hideMark/>
          </w:tcPr>
          <w:p w14:paraId="39C4C02B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34C40265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EC4E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0B152020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Distinguished Professor</w:t>
            </w:r>
          </w:p>
        </w:tc>
        <w:tc>
          <w:tcPr>
            <w:tcW w:w="0" w:type="auto"/>
            <w:vAlign w:val="center"/>
            <w:hideMark/>
          </w:tcPr>
          <w:p w14:paraId="447E1A4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09111E11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CB14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3C4A1A2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01D95150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2F7FD110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B27E6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56F69C74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Book Awards</w:t>
            </w:r>
          </w:p>
        </w:tc>
        <w:tc>
          <w:tcPr>
            <w:tcW w:w="0" w:type="auto"/>
            <w:vAlign w:val="center"/>
            <w:hideMark/>
          </w:tcPr>
          <w:p w14:paraId="4DDCED1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4FFED203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4208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48E0294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Distinguished Professor</w:t>
            </w:r>
          </w:p>
        </w:tc>
        <w:tc>
          <w:tcPr>
            <w:tcW w:w="0" w:type="auto"/>
            <w:vAlign w:val="center"/>
            <w:hideMark/>
          </w:tcPr>
          <w:p w14:paraId="5A9CE4B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3A23F290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BAA4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094F98C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Outstanding Special Talent Award</w:t>
            </w:r>
          </w:p>
        </w:tc>
        <w:tc>
          <w:tcPr>
            <w:tcW w:w="0" w:type="auto"/>
            <w:vAlign w:val="center"/>
            <w:hideMark/>
          </w:tcPr>
          <w:p w14:paraId="4DA47B8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and Technology Council, Taiwan</w:t>
            </w:r>
          </w:p>
        </w:tc>
      </w:tr>
      <w:tr w:rsidR="00924C10" w:rsidRPr="00924C10" w14:paraId="3A034717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D563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5080E534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&amp; Book Awards</w:t>
            </w:r>
          </w:p>
        </w:tc>
        <w:tc>
          <w:tcPr>
            <w:tcW w:w="0" w:type="auto"/>
            <w:vAlign w:val="center"/>
            <w:hideMark/>
          </w:tcPr>
          <w:p w14:paraId="7BE5CD56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740D8202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B181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4C68294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Distinguished Professor</w:t>
            </w:r>
          </w:p>
        </w:tc>
        <w:tc>
          <w:tcPr>
            <w:tcW w:w="0" w:type="auto"/>
            <w:vAlign w:val="center"/>
            <w:hideMark/>
          </w:tcPr>
          <w:p w14:paraId="5304A3D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16C407A1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174F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7B30493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Fellow Member Number: 1100328791</w:t>
            </w:r>
          </w:p>
        </w:tc>
        <w:tc>
          <w:tcPr>
            <w:tcW w:w="0" w:type="auto"/>
            <w:vAlign w:val="center"/>
            <w:hideMark/>
          </w:tcPr>
          <w:p w14:paraId="0676CDDB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The Institution of Engineering and Technology, UK</w:t>
            </w:r>
          </w:p>
        </w:tc>
      </w:tr>
      <w:tr w:rsidR="00924C10" w:rsidRPr="00924C10" w14:paraId="7F9AE225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5606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412F98F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BCEEM Certificate Number: 14-E0016</w:t>
            </w:r>
          </w:p>
        </w:tc>
        <w:tc>
          <w:tcPr>
            <w:tcW w:w="0" w:type="auto"/>
            <w:vAlign w:val="center"/>
            <w:hideMark/>
          </w:tcPr>
          <w:p w14:paraId="5A0B53C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American Academy of Environmental Engineers and Scientists (AAEES)</w:t>
            </w:r>
          </w:p>
        </w:tc>
      </w:tr>
      <w:tr w:rsidR="00924C10" w:rsidRPr="00924C10" w14:paraId="6AE892DF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29D40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57B78B2C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Accredited Professional Expert (Building Carbon Footprint)</w:t>
            </w:r>
          </w:p>
        </w:tc>
        <w:tc>
          <w:tcPr>
            <w:tcW w:w="0" w:type="auto"/>
            <w:vAlign w:val="center"/>
            <w:hideMark/>
          </w:tcPr>
          <w:p w14:paraId="3762F89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Low Carbon Building Alliance</w:t>
            </w:r>
          </w:p>
        </w:tc>
      </w:tr>
      <w:tr w:rsidR="00924C10" w:rsidRPr="00924C10" w14:paraId="670E5473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76E2B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702A5CE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D.WRE Certificate Number: 00623</w:t>
            </w:r>
          </w:p>
        </w:tc>
        <w:tc>
          <w:tcPr>
            <w:tcW w:w="0" w:type="auto"/>
            <w:vAlign w:val="center"/>
            <w:hideMark/>
          </w:tcPr>
          <w:p w14:paraId="243A2E4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American Academy of Water Resource Engineers (AAWRE)</w:t>
            </w:r>
          </w:p>
        </w:tc>
      </w:tr>
      <w:tr w:rsidR="00924C10" w:rsidRPr="00924C10" w14:paraId="46231F93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AA6E1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1870DD2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Fellow, Whole of Life</w:t>
            </w:r>
          </w:p>
        </w:tc>
        <w:tc>
          <w:tcPr>
            <w:tcW w:w="0" w:type="auto"/>
            <w:vAlign w:val="center"/>
            <w:hideMark/>
          </w:tcPr>
          <w:p w14:paraId="3CE20694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International Congress of Disaster Management</w:t>
            </w:r>
          </w:p>
        </w:tc>
      </w:tr>
      <w:tr w:rsidR="00924C10" w:rsidRPr="00924C10" w14:paraId="79CD18C1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F3300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2012</w:t>
            </w:r>
          </w:p>
        </w:tc>
        <w:tc>
          <w:tcPr>
            <w:tcW w:w="0" w:type="auto"/>
            <w:vAlign w:val="center"/>
            <w:hideMark/>
          </w:tcPr>
          <w:p w14:paraId="46D476B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Award</w:t>
            </w:r>
          </w:p>
        </w:tc>
        <w:tc>
          <w:tcPr>
            <w:tcW w:w="0" w:type="auto"/>
            <w:vAlign w:val="center"/>
            <w:hideMark/>
          </w:tcPr>
          <w:p w14:paraId="5FDB4403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2C9D5A58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B930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248386F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Award</w:t>
            </w:r>
          </w:p>
        </w:tc>
        <w:tc>
          <w:tcPr>
            <w:tcW w:w="0" w:type="auto"/>
            <w:vAlign w:val="center"/>
            <w:hideMark/>
          </w:tcPr>
          <w:p w14:paraId="64DDD0B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68E49DD0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FB59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2906309B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Award</w:t>
            </w:r>
          </w:p>
        </w:tc>
        <w:tc>
          <w:tcPr>
            <w:tcW w:w="0" w:type="auto"/>
            <w:vAlign w:val="center"/>
            <w:hideMark/>
          </w:tcPr>
          <w:p w14:paraId="6D83807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74B6B5F8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7182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4AB6064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Award</w:t>
            </w:r>
          </w:p>
        </w:tc>
        <w:tc>
          <w:tcPr>
            <w:tcW w:w="0" w:type="auto"/>
            <w:vAlign w:val="center"/>
            <w:hideMark/>
          </w:tcPr>
          <w:p w14:paraId="441BAC8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5A325EBF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FDFC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7EE7E84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 Award</w:t>
            </w:r>
          </w:p>
        </w:tc>
        <w:tc>
          <w:tcPr>
            <w:tcW w:w="0" w:type="auto"/>
            <w:vAlign w:val="center"/>
            <w:hideMark/>
          </w:tcPr>
          <w:p w14:paraId="21C6944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3261A8A3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9BD1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8893224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Academic Paper, Technology Category A Award, Project Competition Award</w:t>
            </w:r>
          </w:p>
        </w:tc>
        <w:tc>
          <w:tcPr>
            <w:tcW w:w="0" w:type="auto"/>
            <w:vAlign w:val="center"/>
            <w:hideMark/>
          </w:tcPr>
          <w:p w14:paraId="52556DC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University of Technology</w:t>
            </w:r>
          </w:p>
        </w:tc>
      </w:tr>
      <w:tr w:rsidR="00924C10" w:rsidRPr="00924C10" w14:paraId="2C2BA77C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F4F4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FE13D5E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Research Paper &amp; Technology Paper Awards</w:t>
            </w:r>
          </w:p>
        </w:tc>
        <w:tc>
          <w:tcPr>
            <w:tcW w:w="0" w:type="auto"/>
            <w:vAlign w:val="center"/>
            <w:hideMark/>
          </w:tcPr>
          <w:p w14:paraId="7EFC3289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Institute of Technology</w:t>
            </w:r>
          </w:p>
        </w:tc>
      </w:tr>
      <w:tr w:rsidR="00924C10" w:rsidRPr="00924C10" w14:paraId="3B925287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50150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DD0158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Award Medal of Outstanding Intellectuals of 21st Century</w:t>
            </w:r>
          </w:p>
        </w:tc>
        <w:tc>
          <w:tcPr>
            <w:tcW w:w="0" w:type="auto"/>
            <w:vAlign w:val="center"/>
            <w:hideMark/>
          </w:tcPr>
          <w:p w14:paraId="52D7CAF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International Biographical Centre (IBC), UK</w:t>
            </w:r>
          </w:p>
        </w:tc>
      </w:tr>
      <w:tr w:rsidR="00924C10" w:rsidRPr="00924C10" w14:paraId="12888AFE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4D4F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81BE6D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Membership</w:t>
            </w:r>
          </w:p>
        </w:tc>
        <w:tc>
          <w:tcPr>
            <w:tcW w:w="0" w:type="auto"/>
            <w:vAlign w:val="center"/>
            <w:hideMark/>
          </w:tcPr>
          <w:p w14:paraId="4173CCE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Phi Tau Phi Honor Society, National Chung-</w:t>
            </w:r>
            <w:proofErr w:type="spellStart"/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Hsing</w:t>
            </w:r>
            <w:proofErr w:type="spellEnd"/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University</w:t>
            </w:r>
          </w:p>
        </w:tc>
      </w:tr>
      <w:tr w:rsidR="00924C10" w:rsidRPr="00924C10" w14:paraId="37058FE9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8FA48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9B664FC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Research Paper Award</w:t>
            </w:r>
          </w:p>
        </w:tc>
        <w:tc>
          <w:tcPr>
            <w:tcW w:w="0" w:type="auto"/>
            <w:vAlign w:val="center"/>
            <w:hideMark/>
          </w:tcPr>
          <w:p w14:paraId="454D06AA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Institute of Technology</w:t>
            </w:r>
          </w:p>
        </w:tc>
      </w:tr>
      <w:tr w:rsidR="00924C10" w:rsidRPr="00924C10" w14:paraId="0C985B17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EA38D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E85441F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Research Paper Award</w:t>
            </w:r>
          </w:p>
        </w:tc>
        <w:tc>
          <w:tcPr>
            <w:tcW w:w="0" w:type="auto"/>
            <w:vAlign w:val="center"/>
            <w:hideMark/>
          </w:tcPr>
          <w:p w14:paraId="29932252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National Chin-Yi Institute of Technology</w:t>
            </w:r>
          </w:p>
        </w:tc>
      </w:tr>
      <w:tr w:rsidR="00924C10" w:rsidRPr="00924C10" w14:paraId="705AD108" w14:textId="77777777" w:rsidTr="00924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B36C7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9A15DB1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Membership</w:t>
            </w:r>
          </w:p>
        </w:tc>
        <w:tc>
          <w:tcPr>
            <w:tcW w:w="0" w:type="auto"/>
            <w:vAlign w:val="center"/>
            <w:hideMark/>
          </w:tcPr>
          <w:p w14:paraId="5E940A45" w14:textId="77777777" w:rsidR="00924C10" w:rsidRPr="00924C10" w:rsidRDefault="00924C10" w:rsidP="00924C1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24C10">
              <w:rPr>
                <w:rFonts w:ascii="Times New Roman" w:eastAsia="新細明體" w:hAnsi="Times New Roman" w:cs="Times New Roman"/>
                <w:kern w:val="0"/>
                <w:szCs w:val="24"/>
              </w:rPr>
              <w:t>Phi Kappa Phi Honor Society, North Carolina State University, USA</w:t>
            </w:r>
          </w:p>
        </w:tc>
      </w:tr>
    </w:tbl>
    <w:p w14:paraId="4370CDBB" w14:textId="77777777" w:rsidR="00924C10" w:rsidRPr="00924C10" w:rsidRDefault="00924C10">
      <w:pPr>
        <w:rPr>
          <w:rFonts w:ascii="Times New Roman" w:hAnsi="Times New Roman" w:cs="Times New Roman"/>
        </w:rPr>
      </w:pPr>
    </w:p>
    <w:sectPr w:rsidR="00924C10" w:rsidRPr="00924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10"/>
    <w:rsid w:val="003C5B4C"/>
    <w:rsid w:val="009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DCDF1"/>
  <w15:chartTrackingRefBased/>
  <w15:docId w15:val="{E68383F7-8948-406A-9770-543B3CF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3097</Characters>
  <Application>Microsoft Office Word</Application>
  <DocSecurity>0</DocSecurity>
  <Lines>442</Lines>
  <Paragraphs>250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文沛 宋</dc:creator>
  <cp:keywords/>
  <dc:description/>
  <cp:lastModifiedBy>文沛 宋</cp:lastModifiedBy>
  <cp:revision>1</cp:revision>
  <dcterms:created xsi:type="dcterms:W3CDTF">2025-08-26T08:49:00Z</dcterms:created>
  <dcterms:modified xsi:type="dcterms:W3CDTF">2025-08-26T08:50:00Z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5a131428-20a2-4a33-a478-f77d3008714a</vt:lpwstr>
  </property>
</Properties>
</file>