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6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1622"/>
        <w:gridCol w:w="1532"/>
        <w:gridCol w:w="1502"/>
        <w:gridCol w:w="736"/>
        <w:gridCol w:w="766"/>
        <w:gridCol w:w="1502"/>
        <w:gridCol w:w="1503"/>
      </w:tblGrid>
      <w:tr w:rsidR="002B6B2D" w:rsidRPr="00070F66">
        <w:trPr>
          <w:trHeight w:val="530"/>
          <w:jc w:val="center"/>
        </w:trPr>
        <w:tc>
          <w:tcPr>
            <w:tcW w:w="9651" w:type="dxa"/>
            <w:gridSpan w:val="8"/>
            <w:vAlign w:val="center"/>
          </w:tcPr>
          <w:p w:rsidR="002B6B2D" w:rsidRPr="00070F66" w:rsidRDefault="00000000">
            <w:pPr>
              <w:widowControl w:val="0"/>
              <w:pBdr>
                <w:top w:val="nil"/>
                <w:left w:val="nil"/>
                <w:bottom w:val="nil"/>
                <w:right w:val="nil"/>
                <w:between w:val="nil"/>
              </w:pBdr>
              <w:jc w:val="center"/>
              <w:rPr>
                <w:rFonts w:ascii="Cambria" w:eastAsia="標楷體" w:hAnsi="Cambria" w:cs="標楷體"/>
                <w:b/>
                <w:color w:val="000000"/>
                <w:sz w:val="36"/>
                <w:szCs w:val="36"/>
              </w:rPr>
            </w:pPr>
            <w:r w:rsidRPr="00070F66">
              <w:rPr>
                <w:rFonts w:ascii="Cambria" w:eastAsia="標楷體" w:hAnsi="Cambria" w:cs="標楷體"/>
                <w:b/>
                <w:color w:val="000000"/>
                <w:sz w:val="36"/>
                <w:szCs w:val="36"/>
              </w:rPr>
              <w:t>國立勤益科技大學教職員離（調）職程序單</w:t>
            </w:r>
          </w:p>
          <w:p w:rsidR="002B6B2D" w:rsidRPr="00070F66" w:rsidRDefault="00000000">
            <w:pPr>
              <w:widowControl w:val="0"/>
              <w:pBdr>
                <w:top w:val="nil"/>
                <w:left w:val="nil"/>
                <w:bottom w:val="nil"/>
                <w:right w:val="nil"/>
                <w:between w:val="nil"/>
              </w:pBdr>
              <w:jc w:val="center"/>
              <w:rPr>
                <w:rFonts w:ascii="Cambria" w:eastAsia="標楷體" w:hAnsi="Cambria" w:cs="標楷體"/>
                <w:b/>
                <w:sz w:val="36"/>
                <w:szCs w:val="36"/>
              </w:rPr>
            </w:pPr>
            <w:r w:rsidRPr="00070F66">
              <w:rPr>
                <w:rFonts w:ascii="Cambria" w:eastAsia="標楷體" w:hAnsi="Cambria" w:cs="標楷體"/>
                <w:b/>
                <w:sz w:val="36"/>
                <w:szCs w:val="36"/>
              </w:rPr>
              <w:t>National Chin-Yi University of Technology Staff Resignation/Transfer Procedures Form</w:t>
            </w:r>
          </w:p>
        </w:tc>
      </w:tr>
      <w:tr w:rsidR="002B6B2D" w:rsidRPr="00070F66">
        <w:trPr>
          <w:trHeight w:val="423"/>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離職人簽章</w:t>
            </w:r>
            <w:r w:rsidRPr="00070F66">
              <w:rPr>
                <w:rFonts w:ascii="Cambria" w:eastAsia="標楷體" w:hAnsi="Cambria" w:cs="標楷體"/>
                <w:color w:val="000000"/>
              </w:rPr>
              <w:t xml:space="preserve"> </w:t>
            </w:r>
            <w:r w:rsidRPr="00070F66">
              <w:rPr>
                <w:rFonts w:ascii="Cambria" w:eastAsia="標楷體" w:hAnsi="Cambria" w:cs="標楷體"/>
              </w:rPr>
              <w:t>Applicant</w:t>
            </w:r>
            <w:proofErr w:type="gramStart"/>
            <w:r w:rsidRPr="00070F66">
              <w:rPr>
                <w:rFonts w:ascii="Cambria" w:eastAsia="標楷體" w:hAnsi="Cambria" w:cs="標楷體"/>
              </w:rPr>
              <w:t>’</w:t>
            </w:r>
            <w:proofErr w:type="gramEnd"/>
            <w:r w:rsidRPr="00070F66">
              <w:rPr>
                <w:rFonts w:ascii="Cambria" w:eastAsia="標楷體" w:hAnsi="Cambria" w:cs="標楷體"/>
              </w:rPr>
              <w:t>s Signature</w:t>
            </w:r>
          </w:p>
        </w:tc>
        <w:tc>
          <w:tcPr>
            <w:tcW w:w="1532" w:type="dxa"/>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服務單位</w:t>
            </w:r>
            <w:r w:rsidRPr="00070F66">
              <w:rPr>
                <w:rFonts w:ascii="Cambria" w:eastAsia="標楷體" w:hAnsi="Cambria" w:cs="標楷體"/>
                <w:color w:val="000000"/>
              </w:rPr>
              <w:t xml:space="preserve"> Service Unit</w:t>
            </w:r>
          </w:p>
        </w:tc>
        <w:tc>
          <w:tcPr>
            <w:tcW w:w="1502" w:type="dxa"/>
            <w:vAlign w:val="center"/>
          </w:tcPr>
          <w:p w:rsidR="00070F66" w:rsidRPr="00070F66" w:rsidRDefault="00000000">
            <w:pPr>
              <w:widowControl w:val="0"/>
              <w:pBdr>
                <w:top w:val="nil"/>
                <w:left w:val="nil"/>
                <w:bottom w:val="nil"/>
                <w:right w:val="nil"/>
                <w:between w:val="nil"/>
              </w:pBdr>
              <w:jc w:val="center"/>
              <w:rPr>
                <w:rFonts w:ascii="Cambria" w:eastAsia="標楷體" w:hAnsi="Cambria" w:cs="標楷體"/>
                <w:color w:val="000000"/>
              </w:rPr>
            </w:pPr>
            <w:r w:rsidRPr="00070F66">
              <w:rPr>
                <w:rFonts w:ascii="Cambria" w:eastAsia="標楷體" w:hAnsi="Cambria" w:cs="標楷體"/>
                <w:color w:val="000000"/>
              </w:rPr>
              <w:t>職</w:t>
            </w:r>
            <w:r w:rsidRPr="00070F66">
              <w:rPr>
                <w:rFonts w:ascii="Cambria" w:eastAsia="標楷體" w:hAnsi="Cambria" w:cs="標楷體"/>
                <w:color w:val="000000"/>
              </w:rPr>
              <w:t xml:space="preserve">    </w:t>
            </w:r>
            <w:r w:rsidRPr="00070F66">
              <w:rPr>
                <w:rFonts w:ascii="Cambria" w:eastAsia="標楷體" w:hAnsi="Cambria" w:cs="標楷體"/>
                <w:color w:val="000000"/>
              </w:rPr>
              <w:t>稱</w:t>
            </w:r>
          </w:p>
          <w:p w:rsidR="002B6B2D" w:rsidRPr="00070F66" w:rsidRDefault="00000000">
            <w:pPr>
              <w:widowControl w:val="0"/>
              <w:pBdr>
                <w:top w:val="nil"/>
                <w:left w:val="nil"/>
                <w:bottom w:val="nil"/>
                <w:right w:val="nil"/>
                <w:between w:val="nil"/>
              </w:pBdr>
              <w:jc w:val="center"/>
              <w:rPr>
                <w:rFonts w:ascii="Cambria" w:eastAsia="標楷體" w:hAnsi="Cambria" w:cs="標楷體"/>
                <w:color w:val="000000"/>
              </w:rPr>
            </w:pPr>
            <w:r w:rsidRPr="00070F66">
              <w:rPr>
                <w:rFonts w:ascii="Cambria" w:eastAsia="標楷體" w:hAnsi="Cambria" w:cs="標楷體"/>
                <w:color w:val="000000"/>
              </w:rPr>
              <w:t>Job Title</w:t>
            </w:r>
          </w:p>
        </w:tc>
        <w:tc>
          <w:tcPr>
            <w:tcW w:w="1502" w:type="dxa"/>
            <w:gridSpan w:val="2"/>
            <w:vAlign w:val="center"/>
          </w:tcPr>
          <w:p w:rsidR="002B6B2D" w:rsidRPr="00070F66" w:rsidRDefault="00000000">
            <w:pPr>
              <w:widowControl w:val="0"/>
              <w:pBdr>
                <w:top w:val="nil"/>
                <w:left w:val="nil"/>
                <w:bottom w:val="nil"/>
                <w:right w:val="nil"/>
                <w:between w:val="nil"/>
              </w:pBdr>
              <w:jc w:val="center"/>
              <w:rPr>
                <w:rFonts w:ascii="Cambria" w:eastAsia="標楷體" w:hAnsi="Cambria" w:cs="標楷體"/>
                <w:color w:val="000000"/>
              </w:rPr>
            </w:pPr>
            <w:r w:rsidRPr="00070F66">
              <w:rPr>
                <w:rFonts w:ascii="Cambria" w:eastAsia="標楷體" w:hAnsi="Cambria" w:cs="標楷體"/>
                <w:color w:val="000000"/>
              </w:rPr>
              <w:t>編</w:t>
            </w:r>
            <w:r w:rsidRPr="00070F66">
              <w:rPr>
                <w:rFonts w:ascii="Cambria" w:eastAsia="標楷體" w:hAnsi="Cambria" w:cs="標楷體"/>
                <w:color w:val="000000"/>
              </w:rPr>
              <w:t xml:space="preserve">    </w:t>
            </w:r>
            <w:r w:rsidRPr="00070F66">
              <w:rPr>
                <w:rFonts w:ascii="Cambria" w:eastAsia="標楷體" w:hAnsi="Cambria" w:cs="標楷體"/>
                <w:color w:val="000000"/>
              </w:rPr>
              <w:t>號</w:t>
            </w:r>
            <w:r w:rsidRPr="00070F66">
              <w:rPr>
                <w:rFonts w:ascii="Cambria" w:eastAsia="標楷體" w:hAnsi="Cambria" w:cs="標楷體"/>
                <w:color w:val="000000"/>
              </w:rPr>
              <w:t xml:space="preserve"> Number</w:t>
            </w:r>
          </w:p>
        </w:tc>
        <w:tc>
          <w:tcPr>
            <w:tcW w:w="1502" w:type="dxa"/>
            <w:vAlign w:val="center"/>
          </w:tcPr>
          <w:p w:rsidR="002B6B2D" w:rsidRPr="00070F66" w:rsidRDefault="00000000" w:rsidP="00070F66">
            <w:pPr>
              <w:widowControl w:val="0"/>
              <w:pBdr>
                <w:top w:val="nil"/>
                <w:left w:val="nil"/>
                <w:bottom w:val="nil"/>
                <w:right w:val="nil"/>
                <w:between w:val="nil"/>
              </w:pBdr>
              <w:ind w:rightChars="-15" w:right="-30"/>
              <w:jc w:val="both"/>
              <w:rPr>
                <w:rFonts w:ascii="Cambria" w:eastAsia="標楷體" w:hAnsi="Cambria" w:cs="標楷體"/>
                <w:color w:val="000000"/>
              </w:rPr>
            </w:pPr>
            <w:r w:rsidRPr="00070F66">
              <w:rPr>
                <w:rFonts w:ascii="Cambria" w:eastAsia="標楷體" w:hAnsi="Cambria" w:cs="標楷體"/>
                <w:color w:val="000000"/>
              </w:rPr>
              <w:t>離職日期</w:t>
            </w:r>
            <w:r w:rsidRPr="00070F66">
              <w:rPr>
                <w:rFonts w:ascii="Cambria" w:eastAsia="標楷體" w:hAnsi="Cambria" w:cs="標楷體"/>
                <w:color w:val="000000"/>
              </w:rPr>
              <w:t xml:space="preserve"> </w:t>
            </w:r>
            <w:r w:rsidRPr="00070F66">
              <w:rPr>
                <w:rFonts w:ascii="Cambria" w:eastAsia="標楷體" w:hAnsi="Cambria" w:cs="標楷體"/>
              </w:rPr>
              <w:t>Departure</w:t>
            </w:r>
            <w:r w:rsidRPr="00070F66">
              <w:rPr>
                <w:rFonts w:ascii="Cambria" w:eastAsia="標楷體" w:hAnsi="Cambria" w:cs="標楷體"/>
                <w:color w:val="000000"/>
              </w:rPr>
              <w:t xml:space="preserve"> Date</w:t>
            </w:r>
          </w:p>
        </w:tc>
        <w:tc>
          <w:tcPr>
            <w:tcW w:w="1503" w:type="dxa"/>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離職原因</w:t>
            </w:r>
            <w:r w:rsidRPr="00070F66">
              <w:rPr>
                <w:rFonts w:ascii="Cambria" w:eastAsia="標楷體" w:hAnsi="Cambria" w:cs="標楷體"/>
                <w:color w:val="000000"/>
              </w:rPr>
              <w:t xml:space="preserve"> Reason for </w:t>
            </w:r>
            <w:r w:rsidRPr="00070F66">
              <w:rPr>
                <w:rFonts w:ascii="Cambria" w:eastAsia="標楷體" w:hAnsi="Cambria" w:cs="標楷體"/>
              </w:rPr>
              <w:t>Departure</w:t>
            </w:r>
          </w:p>
        </w:tc>
      </w:tr>
      <w:tr w:rsidR="002B6B2D" w:rsidRPr="00070F66">
        <w:trPr>
          <w:trHeight w:val="640"/>
          <w:jc w:val="center"/>
        </w:trPr>
        <w:tc>
          <w:tcPr>
            <w:tcW w:w="2110" w:type="dxa"/>
            <w:gridSpan w:val="2"/>
            <w:vAlign w:val="center"/>
          </w:tcPr>
          <w:p w:rsidR="002B6B2D" w:rsidRPr="00070F66" w:rsidRDefault="002B6B2D">
            <w:pPr>
              <w:widowControl w:val="0"/>
              <w:pBdr>
                <w:top w:val="nil"/>
                <w:left w:val="nil"/>
                <w:bottom w:val="nil"/>
                <w:right w:val="nil"/>
                <w:between w:val="nil"/>
              </w:pBdr>
              <w:jc w:val="both"/>
              <w:rPr>
                <w:rFonts w:ascii="Cambria" w:eastAsia="標楷體" w:hAnsi="Cambria" w:cs="標楷體"/>
                <w:color w:val="000000"/>
              </w:rPr>
            </w:pPr>
          </w:p>
        </w:tc>
        <w:tc>
          <w:tcPr>
            <w:tcW w:w="1532" w:type="dxa"/>
          </w:tcPr>
          <w:p w:rsidR="002B6B2D" w:rsidRPr="00070F66" w:rsidRDefault="002B6B2D">
            <w:pPr>
              <w:widowControl w:val="0"/>
              <w:pBdr>
                <w:top w:val="nil"/>
                <w:left w:val="nil"/>
                <w:bottom w:val="nil"/>
                <w:right w:val="nil"/>
                <w:between w:val="nil"/>
              </w:pBdr>
              <w:rPr>
                <w:rFonts w:ascii="Cambria" w:eastAsia="標楷體" w:hAnsi="Cambria"/>
                <w:color w:val="000000"/>
              </w:rPr>
            </w:pPr>
          </w:p>
        </w:tc>
        <w:tc>
          <w:tcPr>
            <w:tcW w:w="1502" w:type="dxa"/>
          </w:tcPr>
          <w:p w:rsidR="002B6B2D" w:rsidRPr="00070F66" w:rsidRDefault="002B6B2D">
            <w:pPr>
              <w:widowControl w:val="0"/>
              <w:pBdr>
                <w:top w:val="nil"/>
                <w:left w:val="nil"/>
                <w:bottom w:val="nil"/>
                <w:right w:val="nil"/>
                <w:between w:val="nil"/>
              </w:pBdr>
              <w:rPr>
                <w:rFonts w:ascii="Cambria" w:eastAsia="標楷體" w:hAnsi="Cambria"/>
                <w:color w:val="000000"/>
              </w:rPr>
            </w:pPr>
          </w:p>
        </w:tc>
        <w:tc>
          <w:tcPr>
            <w:tcW w:w="1502" w:type="dxa"/>
            <w:gridSpan w:val="2"/>
          </w:tcPr>
          <w:p w:rsidR="002B6B2D" w:rsidRPr="00070F66" w:rsidRDefault="002B6B2D">
            <w:pPr>
              <w:widowControl w:val="0"/>
              <w:pBdr>
                <w:top w:val="nil"/>
                <w:left w:val="nil"/>
                <w:bottom w:val="nil"/>
                <w:right w:val="nil"/>
                <w:between w:val="nil"/>
              </w:pBdr>
              <w:rPr>
                <w:rFonts w:ascii="Cambria" w:eastAsia="標楷體" w:hAnsi="Cambria"/>
                <w:color w:val="000000"/>
              </w:rPr>
            </w:pPr>
          </w:p>
        </w:tc>
        <w:tc>
          <w:tcPr>
            <w:tcW w:w="1502" w:type="dxa"/>
          </w:tcPr>
          <w:p w:rsidR="002B6B2D" w:rsidRPr="00070F66" w:rsidRDefault="002B6B2D">
            <w:pPr>
              <w:widowControl w:val="0"/>
              <w:pBdr>
                <w:top w:val="nil"/>
                <w:left w:val="nil"/>
                <w:bottom w:val="nil"/>
                <w:right w:val="nil"/>
                <w:between w:val="nil"/>
              </w:pBdr>
              <w:rPr>
                <w:rFonts w:ascii="Cambria" w:eastAsia="標楷體" w:hAnsi="Cambria"/>
                <w:color w:val="000000"/>
              </w:rPr>
            </w:pPr>
          </w:p>
        </w:tc>
        <w:tc>
          <w:tcPr>
            <w:tcW w:w="1503" w:type="dxa"/>
          </w:tcPr>
          <w:p w:rsidR="002B6B2D" w:rsidRPr="00070F66" w:rsidRDefault="002B6B2D">
            <w:pPr>
              <w:widowControl w:val="0"/>
              <w:pBdr>
                <w:top w:val="nil"/>
                <w:left w:val="nil"/>
                <w:bottom w:val="nil"/>
                <w:right w:val="nil"/>
                <w:between w:val="nil"/>
              </w:pBdr>
              <w:rPr>
                <w:rFonts w:ascii="Cambria" w:eastAsia="標楷體" w:hAnsi="Cambria"/>
                <w:color w:val="000000"/>
              </w:rPr>
            </w:pPr>
          </w:p>
        </w:tc>
      </w:tr>
      <w:tr w:rsidR="002B6B2D" w:rsidRPr="00070F66">
        <w:trPr>
          <w:trHeight w:val="396"/>
          <w:jc w:val="center"/>
        </w:trPr>
        <w:tc>
          <w:tcPr>
            <w:tcW w:w="2110" w:type="dxa"/>
            <w:gridSpan w:val="2"/>
            <w:vAlign w:val="center"/>
          </w:tcPr>
          <w:p w:rsidR="00070F66" w:rsidRDefault="00000000">
            <w:pPr>
              <w:widowControl w:val="0"/>
              <w:pBdr>
                <w:top w:val="nil"/>
                <w:left w:val="nil"/>
                <w:bottom w:val="nil"/>
                <w:right w:val="nil"/>
                <w:between w:val="nil"/>
              </w:pBdr>
              <w:jc w:val="both"/>
              <w:rPr>
                <w:rFonts w:ascii="Cambria" w:eastAsia="標楷體" w:hAnsi="Cambria" w:cs="標楷體"/>
                <w:color w:val="FF0000"/>
              </w:rPr>
            </w:pPr>
            <w:r w:rsidRPr="00070F66">
              <w:rPr>
                <w:rFonts w:ascii="Cambria" w:eastAsia="標楷體" w:hAnsi="Cambria" w:cs="標楷體"/>
                <w:color w:val="FF0000"/>
              </w:rPr>
              <w:t>會辦單位</w:t>
            </w:r>
            <w:r w:rsidRPr="00070F66">
              <w:rPr>
                <w:rFonts w:ascii="Cambria" w:eastAsia="標楷體" w:hAnsi="Cambria" w:cs="標楷體"/>
                <w:color w:val="FF0000"/>
              </w:rPr>
              <w:t xml:space="preserve"> </w:t>
            </w:r>
          </w:p>
          <w:p w:rsidR="002B6B2D" w:rsidRPr="00070F66" w:rsidRDefault="00000000">
            <w:pPr>
              <w:widowControl w:val="0"/>
              <w:pBdr>
                <w:top w:val="nil"/>
                <w:left w:val="nil"/>
                <w:bottom w:val="nil"/>
                <w:right w:val="nil"/>
                <w:between w:val="nil"/>
              </w:pBdr>
              <w:jc w:val="both"/>
              <w:rPr>
                <w:rFonts w:ascii="Cambria" w:eastAsia="標楷體" w:hAnsi="Cambria" w:cs="標楷體"/>
                <w:color w:val="FF0000"/>
              </w:rPr>
            </w:pPr>
            <w:r w:rsidRPr="00070F66">
              <w:rPr>
                <w:rFonts w:ascii="Cambria" w:eastAsia="標楷體" w:hAnsi="Cambria" w:cs="標楷體"/>
                <w:color w:val="FF0000"/>
              </w:rPr>
              <w:t>Coordinated by</w:t>
            </w:r>
          </w:p>
        </w:tc>
        <w:tc>
          <w:tcPr>
            <w:tcW w:w="7541" w:type="dxa"/>
            <w:gridSpan w:val="6"/>
            <w:vAlign w:val="center"/>
          </w:tcPr>
          <w:p w:rsidR="002B6B2D" w:rsidRPr="00070F66" w:rsidRDefault="00000000">
            <w:pPr>
              <w:widowControl w:val="0"/>
              <w:pBdr>
                <w:top w:val="nil"/>
                <w:left w:val="nil"/>
                <w:bottom w:val="nil"/>
                <w:right w:val="nil"/>
                <w:between w:val="nil"/>
              </w:pBdr>
              <w:jc w:val="both"/>
              <w:rPr>
                <w:rFonts w:ascii="Cambria" w:eastAsia="標楷體" w:hAnsi="Cambria"/>
                <w:color w:val="FF0000"/>
              </w:rPr>
            </w:pPr>
            <w:r w:rsidRPr="00070F66">
              <w:rPr>
                <w:rFonts w:ascii="Cambria" w:eastAsia="標楷體" w:hAnsi="Cambria" w:cs="標楷體"/>
                <w:color w:val="FF0000"/>
              </w:rPr>
              <w:t>意見或簽章</w:t>
            </w:r>
            <w:r w:rsidRPr="00070F66">
              <w:rPr>
                <w:rFonts w:ascii="Cambria" w:eastAsia="標楷體" w:hAnsi="Cambria" w:cs="標楷體"/>
                <w:color w:val="FF0000"/>
              </w:rPr>
              <w:t xml:space="preserve"> Opinion or Signature</w:t>
            </w: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原單位業務移交</w:t>
            </w:r>
            <w:r w:rsidRPr="00070F66">
              <w:rPr>
                <w:rFonts w:ascii="Cambria" w:eastAsia="標楷體" w:hAnsi="Cambria" w:cs="標楷體"/>
                <w:color w:val="000000"/>
              </w:rPr>
              <w:t xml:space="preserve"> Business H</w:t>
            </w:r>
            <w:r w:rsidRPr="00070F66">
              <w:rPr>
                <w:rFonts w:ascii="Cambria" w:eastAsia="標楷體" w:hAnsi="Cambria" w:cs="標楷體"/>
              </w:rPr>
              <w:t>andover to Original Unit</w:t>
            </w:r>
          </w:p>
        </w:tc>
        <w:tc>
          <w:tcPr>
            <w:tcW w:w="7541" w:type="dxa"/>
            <w:gridSpan w:val="6"/>
          </w:tcPr>
          <w:p w:rsidR="002B6B2D" w:rsidRPr="00070F66" w:rsidRDefault="00000000">
            <w:pPr>
              <w:widowControl w:val="0"/>
              <w:pBdr>
                <w:top w:val="nil"/>
                <w:left w:val="nil"/>
                <w:bottom w:val="nil"/>
                <w:right w:val="nil"/>
                <w:between w:val="nil"/>
              </w:pBdr>
              <w:ind w:right="1380"/>
              <w:jc w:val="right"/>
              <w:rPr>
                <w:rFonts w:ascii="Cambria" w:eastAsia="標楷體" w:hAnsi="Cambria" w:cs="標楷體"/>
                <w:color w:val="000000"/>
              </w:rPr>
            </w:pPr>
            <w:r w:rsidRPr="00070F66">
              <w:rPr>
                <w:rFonts w:ascii="Cambria" w:eastAsia="標楷體" w:hAnsi="Cambria" w:cs="標楷體"/>
                <w:color w:val="000000"/>
              </w:rPr>
              <w:t>當事人移交程序已完成，移交清冊留單位內備查。</w:t>
            </w:r>
          </w:p>
          <w:p w:rsidR="002B6B2D" w:rsidRPr="00070F66" w:rsidRDefault="00000000">
            <w:pPr>
              <w:widowControl w:val="0"/>
              <w:pBdr>
                <w:top w:val="nil"/>
                <w:left w:val="nil"/>
                <w:bottom w:val="nil"/>
                <w:right w:val="nil"/>
                <w:between w:val="nil"/>
              </w:pBdr>
              <w:ind w:right="53"/>
              <w:jc w:val="right"/>
              <w:rPr>
                <w:rFonts w:ascii="Cambria" w:eastAsia="標楷體" w:hAnsi="Cambria" w:cs="標楷體"/>
                <w:b/>
                <w:color w:val="000000"/>
                <w:vertAlign w:val="subscript"/>
              </w:rPr>
            </w:pPr>
            <w:r w:rsidRPr="00070F66">
              <w:rPr>
                <w:rFonts w:ascii="Cambria" w:eastAsia="標楷體" w:hAnsi="Cambria" w:cs="標楷體"/>
                <w:b/>
                <w:color w:val="000000"/>
                <w:vertAlign w:val="subscript"/>
              </w:rPr>
              <w:t>(</w:t>
            </w:r>
            <w:r w:rsidRPr="00070F66">
              <w:rPr>
                <w:rFonts w:ascii="Cambria" w:eastAsia="標楷體" w:hAnsi="Cambria" w:cs="標楷體"/>
                <w:b/>
                <w:color w:val="000000"/>
                <w:vertAlign w:val="subscript"/>
              </w:rPr>
              <w:t>主管請確實監督完成移交作業後</w:t>
            </w:r>
            <w:proofErr w:type="gramStart"/>
            <w:r w:rsidRPr="00070F66">
              <w:rPr>
                <w:rFonts w:ascii="Cambria" w:eastAsia="標楷體" w:hAnsi="Cambria" w:cs="標楷體"/>
                <w:b/>
                <w:color w:val="000000"/>
                <w:vertAlign w:val="subscript"/>
              </w:rPr>
              <w:t>始得核章</w:t>
            </w:r>
            <w:proofErr w:type="gramEnd"/>
            <w:r w:rsidRPr="00070F66">
              <w:rPr>
                <w:rFonts w:ascii="Cambria" w:eastAsia="標楷體" w:hAnsi="Cambria" w:cs="標楷體"/>
                <w:b/>
                <w:color w:val="000000"/>
                <w:vertAlign w:val="subscript"/>
              </w:rPr>
              <w:t>)</w:t>
            </w:r>
          </w:p>
          <w:p w:rsidR="002B6B2D" w:rsidRPr="00070F66" w:rsidRDefault="00000000">
            <w:pPr>
              <w:widowControl w:val="0"/>
              <w:pBdr>
                <w:top w:val="nil"/>
                <w:left w:val="nil"/>
                <w:bottom w:val="nil"/>
                <w:right w:val="nil"/>
                <w:between w:val="nil"/>
              </w:pBdr>
              <w:ind w:right="53"/>
              <w:rPr>
                <w:rFonts w:ascii="Cambria" w:eastAsia="標楷體" w:hAnsi="Cambria" w:cs="標楷體"/>
                <w:vertAlign w:val="subscript"/>
              </w:rPr>
            </w:pPr>
            <w:r w:rsidRPr="00070F66">
              <w:rPr>
                <w:rFonts w:ascii="Cambria" w:eastAsia="標楷體" w:hAnsi="Cambria" w:cs="標楷體"/>
                <w:vertAlign w:val="subscript"/>
              </w:rPr>
              <w:t>The handover procedures of the parties concerned have been completed, and the handover list is kept for reference within the unit.</w:t>
            </w:r>
          </w:p>
          <w:p w:rsidR="002B6B2D" w:rsidRPr="00070F66" w:rsidRDefault="00000000">
            <w:pPr>
              <w:widowControl w:val="0"/>
              <w:pBdr>
                <w:top w:val="nil"/>
                <w:left w:val="nil"/>
                <w:bottom w:val="nil"/>
                <w:right w:val="nil"/>
                <w:between w:val="nil"/>
              </w:pBdr>
              <w:ind w:right="53"/>
              <w:rPr>
                <w:rFonts w:ascii="Cambria" w:eastAsia="標楷體" w:hAnsi="Cambria" w:cs="標楷體"/>
                <w:b/>
                <w:vertAlign w:val="subscript"/>
              </w:rPr>
            </w:pPr>
            <w:r w:rsidRPr="00070F66">
              <w:rPr>
                <w:rFonts w:ascii="Cambria" w:eastAsia="標楷體" w:hAnsi="Cambria" w:cs="標楷體"/>
                <w:b/>
                <w:vertAlign w:val="subscript"/>
              </w:rPr>
              <w:t>(Supervisors should ensure that the handover procedures are completed before affixing their seal.)</w:t>
            </w: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rPr>
            </w:pPr>
            <w:r w:rsidRPr="00070F66">
              <w:rPr>
                <w:rFonts w:ascii="Cambria" w:eastAsia="標楷體" w:hAnsi="Cambria" w:cs="標楷體"/>
              </w:rPr>
              <w:t>教務處</w:t>
            </w:r>
            <w:r w:rsidRPr="00070F66">
              <w:rPr>
                <w:rFonts w:ascii="Cambria" w:eastAsia="標楷體" w:hAnsi="Cambria" w:cs="標楷體"/>
              </w:rPr>
              <w:t xml:space="preserve"> Office of Academic Affairs</w:t>
            </w:r>
          </w:p>
        </w:tc>
        <w:tc>
          <w:tcPr>
            <w:tcW w:w="7541" w:type="dxa"/>
            <w:gridSpan w:val="6"/>
          </w:tcPr>
          <w:p w:rsidR="002B6B2D" w:rsidRPr="00070F66" w:rsidRDefault="002B6B2D">
            <w:pPr>
              <w:widowControl w:val="0"/>
              <w:pBdr>
                <w:top w:val="nil"/>
                <w:left w:val="nil"/>
                <w:bottom w:val="nil"/>
                <w:right w:val="nil"/>
                <w:between w:val="nil"/>
              </w:pBdr>
              <w:rPr>
                <w:rFonts w:ascii="Cambria" w:eastAsia="標楷體" w:hAnsi="Cambria"/>
                <w:color w:val="000000"/>
              </w:rPr>
            </w:pP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rPr>
            </w:pPr>
            <w:r w:rsidRPr="00070F66">
              <w:rPr>
                <w:rFonts w:ascii="Cambria" w:eastAsia="標楷體" w:hAnsi="Cambria" w:cs="標楷體"/>
              </w:rPr>
              <w:t>學</w:t>
            </w:r>
            <w:proofErr w:type="gramStart"/>
            <w:r w:rsidRPr="00070F66">
              <w:rPr>
                <w:rFonts w:ascii="Cambria" w:eastAsia="標楷體" w:hAnsi="Cambria" w:cs="標楷體"/>
              </w:rPr>
              <w:t>務</w:t>
            </w:r>
            <w:proofErr w:type="gramEnd"/>
            <w:r w:rsidRPr="00070F66">
              <w:rPr>
                <w:rFonts w:ascii="Cambria" w:eastAsia="標楷體" w:hAnsi="Cambria" w:cs="標楷體"/>
              </w:rPr>
              <w:t>處</w:t>
            </w:r>
            <w:r w:rsidRPr="00070F66">
              <w:rPr>
                <w:rFonts w:ascii="Cambria" w:eastAsia="標楷體" w:hAnsi="Cambria" w:cs="標楷體"/>
              </w:rPr>
              <w:t xml:space="preserve"> Office of Student Affairs</w:t>
            </w:r>
          </w:p>
        </w:tc>
        <w:tc>
          <w:tcPr>
            <w:tcW w:w="7541" w:type="dxa"/>
            <w:gridSpan w:val="6"/>
          </w:tcPr>
          <w:p w:rsidR="002B6B2D" w:rsidRPr="00070F66" w:rsidRDefault="002B6B2D">
            <w:pPr>
              <w:widowControl w:val="0"/>
              <w:pBdr>
                <w:top w:val="nil"/>
                <w:left w:val="nil"/>
                <w:bottom w:val="nil"/>
                <w:right w:val="nil"/>
                <w:between w:val="nil"/>
              </w:pBdr>
              <w:rPr>
                <w:rFonts w:ascii="Cambria" w:eastAsia="標楷體" w:hAnsi="Cambria"/>
                <w:color w:val="000000"/>
              </w:rPr>
            </w:pP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rPr>
            </w:pPr>
            <w:r w:rsidRPr="00070F66">
              <w:rPr>
                <w:rFonts w:ascii="Cambria" w:eastAsia="標楷體" w:hAnsi="Cambria" w:cs="標楷體"/>
              </w:rPr>
              <w:t>研究發展處</w:t>
            </w:r>
            <w:r w:rsidRPr="00070F66">
              <w:rPr>
                <w:rFonts w:ascii="Cambria" w:eastAsia="標楷體" w:hAnsi="Cambria" w:cs="標楷體"/>
              </w:rPr>
              <w:t xml:space="preserve"> Office of Research and Development</w:t>
            </w:r>
          </w:p>
        </w:tc>
        <w:tc>
          <w:tcPr>
            <w:tcW w:w="7541" w:type="dxa"/>
            <w:gridSpan w:val="6"/>
          </w:tcPr>
          <w:p w:rsidR="002B6B2D" w:rsidRPr="00070F66" w:rsidRDefault="00000000">
            <w:pPr>
              <w:widowControl w:val="0"/>
              <w:pBdr>
                <w:top w:val="nil"/>
                <w:left w:val="nil"/>
                <w:bottom w:val="nil"/>
                <w:right w:val="nil"/>
                <w:between w:val="nil"/>
              </w:pBdr>
              <w:jc w:val="right"/>
              <w:rPr>
                <w:rFonts w:ascii="Cambria" w:eastAsia="標楷體" w:hAnsi="Cambria" w:cs="標楷體"/>
                <w:color w:val="000000"/>
                <w:vertAlign w:val="subscript"/>
              </w:rPr>
            </w:pPr>
            <w:r w:rsidRPr="00070F66">
              <w:rPr>
                <w:rFonts w:ascii="Cambria" w:eastAsia="標楷體" w:hAnsi="Cambria" w:cs="標楷體"/>
                <w:color w:val="000000"/>
                <w:vertAlign w:val="subscript"/>
              </w:rPr>
              <w:t>(</w:t>
            </w:r>
            <w:r w:rsidRPr="00070F66">
              <w:rPr>
                <w:rFonts w:ascii="Cambria" w:eastAsia="標楷體" w:hAnsi="Cambria" w:cs="標楷體"/>
                <w:color w:val="000000"/>
                <w:vertAlign w:val="subscript"/>
              </w:rPr>
              <w:t>本欄位於教師離職時適用之，其他職員離職程序免會</w:t>
            </w:r>
            <w:r w:rsidRPr="00070F66">
              <w:rPr>
                <w:rFonts w:ascii="Cambria" w:eastAsia="標楷體" w:hAnsi="Cambria" w:cs="標楷體"/>
                <w:color w:val="000000"/>
                <w:vertAlign w:val="subscript"/>
              </w:rPr>
              <w:t>)</w:t>
            </w:r>
          </w:p>
          <w:p w:rsidR="002B6B2D" w:rsidRPr="00070F66" w:rsidRDefault="00000000">
            <w:pPr>
              <w:widowControl w:val="0"/>
              <w:pBdr>
                <w:top w:val="nil"/>
                <w:left w:val="nil"/>
                <w:bottom w:val="nil"/>
                <w:right w:val="nil"/>
                <w:between w:val="nil"/>
              </w:pBdr>
              <w:jc w:val="right"/>
              <w:rPr>
                <w:rFonts w:ascii="Cambria" w:eastAsia="標楷體" w:hAnsi="Cambria" w:cs="標楷體"/>
                <w:vertAlign w:val="subscript"/>
              </w:rPr>
            </w:pPr>
            <w:r w:rsidRPr="00070F66">
              <w:rPr>
                <w:rFonts w:ascii="Cambria" w:eastAsia="標楷體" w:hAnsi="Cambria" w:cs="標楷體"/>
                <w:vertAlign w:val="subscript"/>
              </w:rPr>
              <w:t>(This field applies only to the resignation of teachers, and the resignation procedures for other staff members are exempt.)</w:t>
            </w: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rPr>
            </w:pPr>
            <w:r w:rsidRPr="00070F66">
              <w:rPr>
                <w:rFonts w:ascii="Cambria" w:eastAsia="標楷體" w:hAnsi="Cambria" w:cs="標楷體"/>
              </w:rPr>
              <w:t>圖書館</w:t>
            </w:r>
            <w:r w:rsidRPr="00070F66">
              <w:rPr>
                <w:rFonts w:ascii="Cambria" w:eastAsia="標楷體" w:hAnsi="Cambria" w:cs="標楷體"/>
              </w:rPr>
              <w:t xml:space="preserve"> Library</w:t>
            </w:r>
          </w:p>
        </w:tc>
        <w:tc>
          <w:tcPr>
            <w:tcW w:w="7541" w:type="dxa"/>
            <w:gridSpan w:val="6"/>
          </w:tcPr>
          <w:p w:rsidR="002B6B2D" w:rsidRPr="00070F66" w:rsidRDefault="002B6B2D">
            <w:pPr>
              <w:widowControl w:val="0"/>
              <w:pBdr>
                <w:top w:val="nil"/>
                <w:left w:val="nil"/>
                <w:bottom w:val="nil"/>
                <w:right w:val="nil"/>
                <w:between w:val="nil"/>
              </w:pBdr>
              <w:rPr>
                <w:rFonts w:ascii="Cambria" w:eastAsia="標楷體" w:hAnsi="Cambria"/>
                <w:color w:val="000000"/>
              </w:rPr>
            </w:pPr>
          </w:p>
        </w:tc>
      </w:tr>
      <w:tr w:rsidR="002B6B2D" w:rsidRPr="00070F66">
        <w:trPr>
          <w:trHeight w:val="680"/>
          <w:jc w:val="center"/>
        </w:trPr>
        <w:tc>
          <w:tcPr>
            <w:tcW w:w="2110" w:type="dxa"/>
            <w:gridSpan w:val="2"/>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rPr>
            </w:pPr>
            <w:r w:rsidRPr="00070F66">
              <w:rPr>
                <w:rFonts w:ascii="Cambria" w:eastAsia="標楷體" w:hAnsi="Cambria" w:cs="標楷體"/>
              </w:rPr>
              <w:t>電算中心</w:t>
            </w:r>
            <w:r w:rsidRPr="00070F66">
              <w:rPr>
                <w:rFonts w:ascii="Cambria" w:eastAsia="標楷體" w:hAnsi="Cambria" w:cs="標楷體"/>
              </w:rPr>
              <w:t xml:space="preserve"> Computer Center</w:t>
            </w:r>
          </w:p>
        </w:tc>
        <w:tc>
          <w:tcPr>
            <w:tcW w:w="7541" w:type="dxa"/>
            <w:gridSpan w:val="6"/>
          </w:tcPr>
          <w:p w:rsidR="002B6B2D" w:rsidRPr="00070F66" w:rsidRDefault="002B6B2D">
            <w:pPr>
              <w:widowControl w:val="0"/>
              <w:pBdr>
                <w:top w:val="nil"/>
                <w:left w:val="nil"/>
                <w:bottom w:val="nil"/>
                <w:right w:val="nil"/>
                <w:between w:val="nil"/>
              </w:pBdr>
              <w:rPr>
                <w:rFonts w:ascii="Cambria" w:eastAsia="標楷體" w:hAnsi="Cambria"/>
                <w:color w:val="000000"/>
              </w:rPr>
            </w:pPr>
          </w:p>
        </w:tc>
      </w:tr>
      <w:tr w:rsidR="002B6B2D" w:rsidRPr="00070F66">
        <w:trPr>
          <w:trHeight w:val="680"/>
          <w:jc w:val="center"/>
        </w:trPr>
        <w:tc>
          <w:tcPr>
            <w:tcW w:w="2110" w:type="dxa"/>
            <w:gridSpan w:val="2"/>
            <w:vAlign w:val="center"/>
          </w:tcPr>
          <w:p w:rsidR="002B6B2D" w:rsidRPr="00070F66" w:rsidRDefault="00000000" w:rsidP="00070F66">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環境保護及安全衛生中心</w:t>
            </w:r>
            <w:r w:rsidRPr="00070F66">
              <w:rPr>
                <w:rFonts w:ascii="Cambria" w:eastAsia="標楷體" w:hAnsi="Cambria" w:cs="標楷體"/>
                <w:color w:val="000000"/>
              </w:rPr>
              <w:t xml:space="preserve"> Center of Environmental Protection and Occupational Safety and Health</w:t>
            </w:r>
          </w:p>
        </w:tc>
        <w:tc>
          <w:tcPr>
            <w:tcW w:w="7541" w:type="dxa"/>
            <w:gridSpan w:val="6"/>
          </w:tcPr>
          <w:p w:rsidR="002B6B2D" w:rsidRPr="00070F66" w:rsidRDefault="002B6B2D">
            <w:pPr>
              <w:widowControl w:val="0"/>
              <w:pBdr>
                <w:top w:val="nil"/>
                <w:left w:val="nil"/>
                <w:bottom w:val="nil"/>
                <w:right w:val="nil"/>
                <w:between w:val="nil"/>
              </w:pBdr>
              <w:jc w:val="center"/>
              <w:rPr>
                <w:rFonts w:ascii="Cambria" w:eastAsia="標楷體" w:hAnsi="Cambria"/>
                <w:color w:val="000000"/>
              </w:rPr>
            </w:pPr>
          </w:p>
        </w:tc>
      </w:tr>
      <w:tr w:rsidR="002B6B2D" w:rsidRPr="00070F66">
        <w:trPr>
          <w:trHeight w:val="680"/>
          <w:jc w:val="center"/>
        </w:trPr>
        <w:tc>
          <w:tcPr>
            <w:tcW w:w="2110" w:type="dxa"/>
            <w:gridSpan w:val="2"/>
            <w:vAlign w:val="center"/>
          </w:tcPr>
          <w:p w:rsidR="00070F66" w:rsidRPr="00070F66" w:rsidRDefault="00000000" w:rsidP="00070F66">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員生消費合作社</w:t>
            </w:r>
          </w:p>
          <w:p w:rsidR="002B6B2D" w:rsidRPr="00070F66" w:rsidRDefault="00000000" w:rsidP="00070F66">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 xml:space="preserve">Staff and Student Cooperative  </w:t>
            </w:r>
          </w:p>
        </w:tc>
        <w:tc>
          <w:tcPr>
            <w:tcW w:w="7541" w:type="dxa"/>
            <w:gridSpan w:val="6"/>
            <w:vAlign w:val="center"/>
          </w:tcPr>
          <w:p w:rsidR="002B6B2D" w:rsidRPr="00070F66" w:rsidRDefault="002B6B2D">
            <w:pPr>
              <w:widowControl w:val="0"/>
              <w:pBdr>
                <w:top w:val="nil"/>
                <w:left w:val="nil"/>
                <w:bottom w:val="nil"/>
                <w:right w:val="nil"/>
                <w:between w:val="nil"/>
              </w:pBdr>
              <w:jc w:val="center"/>
              <w:rPr>
                <w:rFonts w:ascii="Cambria" w:eastAsia="標楷體" w:hAnsi="Cambria"/>
                <w:color w:val="000000"/>
              </w:rPr>
            </w:pPr>
          </w:p>
        </w:tc>
      </w:tr>
      <w:tr w:rsidR="002B6B2D" w:rsidRPr="00070F66">
        <w:trPr>
          <w:cantSplit/>
          <w:trHeight w:val="580"/>
          <w:jc w:val="center"/>
        </w:trPr>
        <w:tc>
          <w:tcPr>
            <w:tcW w:w="488" w:type="dxa"/>
            <w:vMerge w:val="restart"/>
            <w:vAlign w:val="center"/>
          </w:tcPr>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總務處</w:t>
            </w:r>
            <w:r w:rsidRPr="00070F66">
              <w:rPr>
                <w:rFonts w:ascii="Cambria" w:eastAsia="標楷體" w:hAnsi="Cambria" w:cs="標楷體"/>
                <w:color w:val="000000"/>
              </w:rPr>
              <w:t xml:space="preserve"> Office of General Affairs</w:t>
            </w:r>
          </w:p>
        </w:tc>
        <w:tc>
          <w:tcPr>
            <w:tcW w:w="1622" w:type="dxa"/>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出納組</w:t>
            </w:r>
            <w:r w:rsidRPr="00070F66">
              <w:rPr>
                <w:rFonts w:ascii="Cambria" w:eastAsia="標楷體" w:hAnsi="Cambria" w:cs="標楷體"/>
                <w:color w:val="000000"/>
              </w:rPr>
              <w:t xml:space="preserve"> Cashier Section</w:t>
            </w:r>
          </w:p>
        </w:tc>
        <w:tc>
          <w:tcPr>
            <w:tcW w:w="7541" w:type="dxa"/>
            <w:gridSpan w:val="6"/>
            <w:vAlign w:val="center"/>
          </w:tcPr>
          <w:p w:rsidR="002B6B2D" w:rsidRPr="00070F66" w:rsidRDefault="002B6B2D">
            <w:pPr>
              <w:widowControl w:val="0"/>
              <w:pBdr>
                <w:top w:val="nil"/>
                <w:left w:val="nil"/>
                <w:bottom w:val="nil"/>
                <w:right w:val="nil"/>
                <w:between w:val="nil"/>
              </w:pBdr>
              <w:jc w:val="center"/>
              <w:rPr>
                <w:rFonts w:ascii="Cambria" w:eastAsia="標楷體" w:hAnsi="Cambria"/>
                <w:color w:val="000000"/>
              </w:rPr>
            </w:pPr>
          </w:p>
        </w:tc>
      </w:tr>
      <w:tr w:rsidR="002B6B2D" w:rsidRPr="00070F66">
        <w:trPr>
          <w:cantSplit/>
          <w:trHeight w:val="580"/>
          <w:jc w:val="center"/>
        </w:trPr>
        <w:tc>
          <w:tcPr>
            <w:tcW w:w="488" w:type="dxa"/>
            <w:vMerge/>
            <w:vAlign w:val="center"/>
          </w:tcPr>
          <w:p w:rsidR="002B6B2D" w:rsidRPr="00070F66" w:rsidRDefault="002B6B2D">
            <w:pPr>
              <w:widowControl w:val="0"/>
              <w:pBdr>
                <w:top w:val="nil"/>
                <w:left w:val="nil"/>
                <w:bottom w:val="nil"/>
                <w:right w:val="nil"/>
                <w:between w:val="nil"/>
              </w:pBdr>
              <w:spacing w:line="276" w:lineRule="auto"/>
              <w:rPr>
                <w:rFonts w:ascii="Cambria" w:eastAsia="標楷體" w:hAnsi="Cambria"/>
                <w:color w:val="000000"/>
              </w:rPr>
            </w:pPr>
          </w:p>
        </w:tc>
        <w:tc>
          <w:tcPr>
            <w:tcW w:w="1622" w:type="dxa"/>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事務組</w:t>
            </w:r>
            <w:r w:rsidRPr="00070F66">
              <w:rPr>
                <w:rFonts w:ascii="Cambria" w:eastAsia="標楷體" w:hAnsi="Cambria" w:cs="標楷體"/>
                <w:color w:val="000000"/>
              </w:rPr>
              <w:t xml:space="preserve"> General Affairs </w:t>
            </w:r>
            <w:r w:rsidR="00070F66" w:rsidRPr="00070F66">
              <w:rPr>
                <w:rFonts w:ascii="Cambria" w:eastAsia="標楷體" w:hAnsi="Cambria" w:cs="標楷體"/>
                <w:color w:val="000000"/>
              </w:rPr>
              <w:t>Section</w:t>
            </w:r>
          </w:p>
        </w:tc>
        <w:tc>
          <w:tcPr>
            <w:tcW w:w="7541" w:type="dxa"/>
            <w:gridSpan w:val="6"/>
            <w:vAlign w:val="center"/>
          </w:tcPr>
          <w:p w:rsidR="002B6B2D" w:rsidRPr="00070F66" w:rsidRDefault="002B6B2D">
            <w:pPr>
              <w:widowControl w:val="0"/>
              <w:pBdr>
                <w:top w:val="nil"/>
                <w:left w:val="nil"/>
                <w:bottom w:val="nil"/>
                <w:right w:val="nil"/>
                <w:between w:val="nil"/>
              </w:pBdr>
              <w:jc w:val="center"/>
              <w:rPr>
                <w:rFonts w:ascii="Cambria" w:eastAsia="標楷體" w:hAnsi="Cambria"/>
                <w:color w:val="000000"/>
              </w:rPr>
            </w:pPr>
          </w:p>
        </w:tc>
      </w:tr>
      <w:tr w:rsidR="002B6B2D" w:rsidRPr="00070F66">
        <w:trPr>
          <w:cantSplit/>
          <w:trHeight w:val="580"/>
          <w:jc w:val="center"/>
        </w:trPr>
        <w:tc>
          <w:tcPr>
            <w:tcW w:w="488" w:type="dxa"/>
            <w:vMerge/>
            <w:vAlign w:val="center"/>
          </w:tcPr>
          <w:p w:rsidR="002B6B2D" w:rsidRPr="00070F66" w:rsidRDefault="002B6B2D">
            <w:pPr>
              <w:widowControl w:val="0"/>
              <w:pBdr>
                <w:top w:val="nil"/>
                <w:left w:val="nil"/>
                <w:bottom w:val="nil"/>
                <w:right w:val="nil"/>
                <w:between w:val="nil"/>
              </w:pBdr>
              <w:spacing w:line="276" w:lineRule="auto"/>
              <w:rPr>
                <w:rFonts w:ascii="Cambria" w:eastAsia="標楷體" w:hAnsi="Cambria"/>
                <w:color w:val="000000"/>
              </w:rPr>
            </w:pPr>
          </w:p>
        </w:tc>
        <w:tc>
          <w:tcPr>
            <w:tcW w:w="1622" w:type="dxa"/>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保管組</w:t>
            </w:r>
            <w:r w:rsidRPr="00070F66">
              <w:rPr>
                <w:rFonts w:ascii="Cambria" w:eastAsia="標楷體" w:hAnsi="Cambria" w:cs="標楷體"/>
                <w:color w:val="000000"/>
              </w:rPr>
              <w:t xml:space="preserve"> Property Management Section</w:t>
            </w:r>
          </w:p>
        </w:tc>
        <w:tc>
          <w:tcPr>
            <w:tcW w:w="7541" w:type="dxa"/>
            <w:gridSpan w:val="6"/>
          </w:tcPr>
          <w:p w:rsidR="002B6B2D" w:rsidRPr="00070F66" w:rsidRDefault="00000000">
            <w:pPr>
              <w:widowControl w:val="0"/>
              <w:pBdr>
                <w:top w:val="nil"/>
                <w:left w:val="nil"/>
                <w:bottom w:val="nil"/>
                <w:right w:val="nil"/>
                <w:between w:val="nil"/>
              </w:pBdr>
              <w:rPr>
                <w:rFonts w:ascii="Cambria" w:eastAsia="標楷體" w:hAnsi="Cambria" w:cs="標楷體"/>
                <w:color w:val="000000"/>
              </w:rPr>
            </w:pPr>
            <w:r w:rsidRPr="00070F66">
              <w:rPr>
                <w:rFonts w:ascii="Cambria" w:eastAsia="標楷體" w:hAnsi="Cambria" w:cs="標楷體"/>
                <w:color w:val="000000"/>
              </w:rPr>
              <w:t>(</w:t>
            </w:r>
            <w:r w:rsidRPr="00070F66">
              <w:rPr>
                <w:rFonts w:ascii="Cambria" w:eastAsia="標楷體" w:hAnsi="Cambria" w:cs="標楷體"/>
                <w:color w:val="000000"/>
              </w:rPr>
              <w:t>離職前，請先完成保管財物之移交手續。</w:t>
            </w:r>
            <w:proofErr w:type="gramStart"/>
            <w:r w:rsidRPr="00070F66">
              <w:rPr>
                <w:rFonts w:ascii="Cambria" w:eastAsia="標楷體" w:hAnsi="Cambria" w:cs="標楷體"/>
                <w:color w:val="000000"/>
              </w:rPr>
              <w:t xml:space="preserve">)  </w:t>
            </w:r>
            <w:r w:rsidRPr="00070F66">
              <w:rPr>
                <w:rFonts w:ascii="Cambria" w:eastAsia="標楷體" w:hAnsi="Cambria" w:cs="標楷體"/>
                <w:color w:val="000000"/>
              </w:rPr>
              <w:t>保管人</w:t>
            </w:r>
            <w:proofErr w:type="gramEnd"/>
            <w:r w:rsidRPr="00070F66">
              <w:rPr>
                <w:rFonts w:ascii="Cambria" w:eastAsia="標楷體" w:hAnsi="Cambria" w:cs="標楷體"/>
                <w:color w:val="000000"/>
              </w:rPr>
              <w:t>/</w:t>
            </w:r>
            <w:r w:rsidRPr="00070F66">
              <w:rPr>
                <w:rFonts w:ascii="Cambria" w:eastAsia="標楷體" w:hAnsi="Cambria" w:cs="標楷體"/>
                <w:color w:val="000000"/>
              </w:rPr>
              <w:t>單位財產管理人帳號</w:t>
            </w:r>
          </w:p>
          <w:p w:rsidR="002B6B2D" w:rsidRPr="00070F66" w:rsidRDefault="00000000">
            <w:pPr>
              <w:widowControl w:val="0"/>
              <w:pBdr>
                <w:top w:val="nil"/>
                <w:left w:val="nil"/>
                <w:bottom w:val="nil"/>
                <w:right w:val="nil"/>
                <w:between w:val="nil"/>
              </w:pBdr>
              <w:rPr>
                <w:rFonts w:ascii="Cambria" w:eastAsia="標楷體" w:hAnsi="Cambria" w:cs="標楷體"/>
                <w:color w:val="000000"/>
              </w:rPr>
            </w:pPr>
            <w:r w:rsidRPr="00070F66">
              <w:rPr>
                <w:rFonts w:ascii="Cambria" w:eastAsia="標楷體" w:hAnsi="Cambria" w:cs="標楷體"/>
                <w:color w:val="000000"/>
              </w:rPr>
              <w:t>停用日期：</w:t>
            </w:r>
          </w:p>
          <w:p w:rsidR="002B6B2D" w:rsidRPr="00070F66" w:rsidRDefault="00000000">
            <w:pPr>
              <w:widowControl w:val="0"/>
              <w:pBdr>
                <w:top w:val="nil"/>
                <w:left w:val="nil"/>
                <w:bottom w:val="nil"/>
                <w:right w:val="nil"/>
                <w:between w:val="nil"/>
              </w:pBdr>
              <w:rPr>
                <w:rFonts w:ascii="Cambria" w:eastAsia="標楷體" w:hAnsi="Cambria" w:cs="標楷體"/>
              </w:rPr>
            </w:pPr>
            <w:r w:rsidRPr="00070F66">
              <w:rPr>
                <w:rFonts w:ascii="Cambria" w:eastAsia="標楷體" w:hAnsi="Cambria" w:cs="標楷體"/>
              </w:rPr>
              <w:t>(Before resignation, please complete the transfer procedures for the custody of property.) Property Custodian/Unit Property Manager Account</w:t>
            </w:r>
          </w:p>
          <w:p w:rsidR="002B6B2D" w:rsidRPr="00070F66" w:rsidRDefault="00000000">
            <w:pPr>
              <w:widowControl w:val="0"/>
              <w:pBdr>
                <w:top w:val="nil"/>
                <w:left w:val="nil"/>
                <w:bottom w:val="nil"/>
                <w:right w:val="nil"/>
                <w:between w:val="nil"/>
              </w:pBdr>
              <w:rPr>
                <w:rFonts w:ascii="Cambria" w:eastAsia="標楷體" w:hAnsi="Cambria" w:cs="標楷體"/>
              </w:rPr>
            </w:pPr>
            <w:r w:rsidRPr="00070F66">
              <w:rPr>
                <w:rFonts w:ascii="Cambria" w:eastAsia="標楷體" w:hAnsi="Cambria" w:cs="標楷體"/>
              </w:rPr>
              <w:t>Deactivation date:</w:t>
            </w:r>
          </w:p>
        </w:tc>
      </w:tr>
      <w:tr w:rsidR="002B6B2D" w:rsidRPr="00070F66">
        <w:trPr>
          <w:cantSplit/>
          <w:trHeight w:val="461"/>
          <w:jc w:val="center"/>
        </w:trPr>
        <w:tc>
          <w:tcPr>
            <w:tcW w:w="488" w:type="dxa"/>
            <w:vMerge/>
            <w:vAlign w:val="center"/>
          </w:tcPr>
          <w:p w:rsidR="002B6B2D" w:rsidRPr="00070F66" w:rsidRDefault="002B6B2D">
            <w:pPr>
              <w:widowControl w:val="0"/>
              <w:pBdr>
                <w:top w:val="nil"/>
                <w:left w:val="nil"/>
                <w:bottom w:val="nil"/>
                <w:right w:val="nil"/>
                <w:between w:val="nil"/>
              </w:pBdr>
              <w:spacing w:line="276" w:lineRule="auto"/>
              <w:rPr>
                <w:rFonts w:ascii="Cambria" w:eastAsia="標楷體" w:hAnsi="Cambria" w:cs="標楷體"/>
                <w:color w:val="000000"/>
              </w:rPr>
            </w:pPr>
          </w:p>
        </w:tc>
        <w:tc>
          <w:tcPr>
            <w:tcW w:w="1622" w:type="dxa"/>
            <w:vMerge w:val="restart"/>
            <w:vAlign w:val="center"/>
          </w:tcPr>
          <w:p w:rsidR="002B6B2D" w:rsidRPr="00070F66" w:rsidRDefault="00000000" w:rsidP="00070F66">
            <w:pPr>
              <w:widowControl w:val="0"/>
              <w:pBdr>
                <w:top w:val="nil"/>
                <w:left w:val="nil"/>
                <w:bottom w:val="nil"/>
                <w:right w:val="nil"/>
                <w:between w:val="nil"/>
              </w:pBdr>
              <w:jc w:val="center"/>
              <w:rPr>
                <w:rFonts w:ascii="Cambria" w:eastAsia="標楷體" w:hAnsi="Cambria" w:cs="標楷體"/>
                <w:color w:val="000000"/>
              </w:rPr>
            </w:pPr>
            <w:r w:rsidRPr="00070F66">
              <w:rPr>
                <w:rFonts w:ascii="Cambria" w:eastAsia="標楷體" w:hAnsi="Cambria" w:cs="標楷體"/>
                <w:color w:val="000000"/>
              </w:rPr>
              <w:t>文書組</w:t>
            </w:r>
            <w:r w:rsidRPr="00070F66">
              <w:rPr>
                <w:rFonts w:ascii="Cambria" w:eastAsia="標楷體" w:hAnsi="Cambria" w:cs="標楷體"/>
                <w:color w:val="000000"/>
              </w:rPr>
              <w:t xml:space="preserve"> Documentation Section</w:t>
            </w:r>
          </w:p>
        </w:tc>
        <w:tc>
          <w:tcPr>
            <w:tcW w:w="7541" w:type="dxa"/>
            <w:gridSpan w:val="6"/>
          </w:tcPr>
          <w:p w:rsidR="002B6B2D" w:rsidRPr="00070F66" w:rsidRDefault="00000000" w:rsidP="00070F66">
            <w:pPr>
              <w:widowControl w:val="0"/>
              <w:pBdr>
                <w:top w:val="nil"/>
                <w:left w:val="nil"/>
                <w:bottom w:val="nil"/>
                <w:right w:val="nil"/>
                <w:between w:val="nil"/>
              </w:pBdr>
              <w:ind w:left="758" w:hanging="835"/>
              <w:jc w:val="both"/>
              <w:rPr>
                <w:rFonts w:ascii="Cambria" w:eastAsia="標楷體" w:hAnsi="Cambria"/>
                <w:color w:val="FF0000"/>
              </w:rPr>
            </w:pPr>
            <w:r w:rsidRPr="00070F66">
              <w:rPr>
                <w:rFonts w:ascii="Cambria" w:eastAsia="標楷體" w:hAnsi="Cambria" w:cs="Gungsuh"/>
                <w:color w:val="FF0000"/>
              </w:rPr>
              <w:t>提醒：</w:t>
            </w:r>
            <w:r w:rsidR="00070F66" w:rsidRPr="00070F66">
              <w:rPr>
                <w:rFonts w:ascii="Cambria" w:eastAsia="標楷體" w:hAnsi="Cambria" w:cs="Gungsuh"/>
                <w:color w:val="FF0000"/>
              </w:rPr>
              <w:t xml:space="preserve">     </w:t>
            </w:r>
            <w:r w:rsidRPr="00070F66">
              <w:rPr>
                <w:rFonts w:ascii="Cambria" w:eastAsia="標楷體" w:hAnsi="Cambria" w:cs="Gungsuh"/>
                <w:color w:val="000000"/>
              </w:rPr>
              <w:t>離職前，請先確認所有經辦公文：</w:t>
            </w:r>
            <w:r w:rsidRPr="00070F66">
              <w:rPr>
                <w:rFonts w:ascii="Cambria" w:eastAsia="標楷體" w:hAnsi="Cambria" w:cs="Gungsuh"/>
                <w:color w:val="000000"/>
              </w:rPr>
              <w:t>1.</w:t>
            </w:r>
            <w:r w:rsidRPr="00070F66">
              <w:rPr>
                <w:rFonts w:ascii="Cambria" w:eastAsia="標楷體" w:hAnsi="Cambria" w:cs="Gungsuh"/>
                <w:color w:val="000000"/>
              </w:rPr>
              <w:t>辦結公文</w:t>
            </w:r>
            <w:r w:rsidRPr="00070F66">
              <w:rPr>
                <w:rFonts w:ascii="Cambria" w:eastAsia="標楷體" w:hAnsi="Cambria" w:cs="Gungsuh"/>
                <w:color w:val="000000"/>
              </w:rPr>
              <w:t>(</w:t>
            </w:r>
            <w:proofErr w:type="gramStart"/>
            <w:r w:rsidRPr="00070F66">
              <w:rPr>
                <w:rFonts w:ascii="Cambria" w:eastAsia="標楷體" w:hAnsi="Cambria" w:cs="Gungsuh"/>
                <w:color w:val="000000"/>
              </w:rPr>
              <w:t>含紙本</w:t>
            </w:r>
            <w:proofErr w:type="gramEnd"/>
            <w:r w:rsidRPr="00070F66">
              <w:rPr>
                <w:rFonts w:ascii="Cambria" w:eastAsia="標楷體" w:hAnsi="Cambria" w:cs="Gungsuh"/>
                <w:color w:val="000000"/>
              </w:rPr>
              <w:t>公文</w:t>
            </w:r>
            <w:r w:rsidRPr="00070F66">
              <w:rPr>
                <w:rFonts w:ascii="Cambria" w:eastAsia="標楷體" w:hAnsi="Cambria" w:cs="Gungsuh"/>
                <w:color w:val="000000"/>
              </w:rPr>
              <w:t>)</w:t>
            </w:r>
            <w:proofErr w:type="gramStart"/>
            <w:r w:rsidRPr="00070F66">
              <w:rPr>
                <w:rFonts w:ascii="Cambria" w:eastAsia="標楷體" w:hAnsi="Cambria" w:cs="Gungsuh"/>
                <w:color w:val="000000"/>
              </w:rPr>
              <w:t>均已歸檔</w:t>
            </w:r>
            <w:proofErr w:type="gramEnd"/>
            <w:r w:rsidRPr="00070F66">
              <w:rPr>
                <w:rFonts w:ascii="Cambria" w:eastAsia="標楷體" w:hAnsi="Cambria" w:cs="Gungsuh"/>
                <w:color w:val="000000"/>
              </w:rPr>
              <w:t>完竣。</w:t>
            </w:r>
            <w:r w:rsidRPr="00070F66">
              <w:rPr>
                <w:rFonts w:ascii="Cambria" w:eastAsia="標楷體" w:hAnsi="Cambria" w:cs="Gungsuh"/>
                <w:color w:val="000000"/>
              </w:rPr>
              <w:t>2.</w:t>
            </w:r>
            <w:r w:rsidRPr="00070F66">
              <w:rPr>
                <w:rFonts w:ascii="Cambria" w:eastAsia="標楷體" w:hAnsi="Cambria" w:cs="Gungsuh"/>
                <w:color w:val="000000"/>
              </w:rPr>
              <w:t>未辦結公文及所有歸檔公文已確認「接受人」並</w:t>
            </w:r>
            <w:r w:rsidRPr="00070F66">
              <w:rPr>
                <w:rFonts w:ascii="Cambria" w:eastAsia="標楷體" w:hAnsi="Cambria" w:cs="新細明體"/>
                <w:color w:val="000000"/>
              </w:rPr>
              <w:t>填</w:t>
            </w:r>
            <w:r w:rsidRPr="00070F66">
              <w:rPr>
                <w:rFonts w:ascii="Cambria" w:eastAsia="標楷體" w:hAnsi="Cambria" w:cs="Gungsuh"/>
                <w:color w:val="000000"/>
              </w:rPr>
              <w:t>妥「公文移交申請單」</w:t>
            </w:r>
            <w:r w:rsidRPr="00070F66">
              <w:rPr>
                <w:rFonts w:ascii="Cambria" w:eastAsia="標楷體" w:hAnsi="Cambria" w:cs="Gungsuh"/>
                <w:color w:val="000000"/>
              </w:rPr>
              <w:t>(</w:t>
            </w:r>
            <w:r w:rsidRPr="00070F66">
              <w:rPr>
                <w:rFonts w:ascii="Cambria" w:eastAsia="標楷體" w:hAnsi="Cambria" w:cs="Gungsuh"/>
                <w:color w:val="000000"/>
              </w:rPr>
              <w:t>總務處＞文書組＞表單下載</w:t>
            </w:r>
            <w:r w:rsidRPr="00070F66">
              <w:rPr>
                <w:rFonts w:ascii="Cambria" w:eastAsia="標楷體" w:hAnsi="Cambria" w:cs="Gungsuh"/>
                <w:color w:val="000000"/>
              </w:rPr>
              <w:t>)</w:t>
            </w:r>
            <w:r w:rsidRPr="00070F66">
              <w:rPr>
                <w:rFonts w:ascii="Cambria" w:eastAsia="標楷體" w:hAnsi="Cambria" w:cs="Gungsuh"/>
                <w:color w:val="000000"/>
              </w:rPr>
              <w:t>。</w:t>
            </w:r>
            <w:r w:rsidRPr="00070F66">
              <w:rPr>
                <w:rFonts w:ascii="Cambria" w:eastAsia="標楷體" w:hAnsi="Cambria"/>
                <w:color w:val="FF0000"/>
              </w:rPr>
              <w:t xml:space="preserve">      </w:t>
            </w:r>
          </w:p>
          <w:p w:rsidR="002B6B2D" w:rsidRPr="00070F66" w:rsidRDefault="00000000" w:rsidP="00070F66">
            <w:pPr>
              <w:widowControl w:val="0"/>
              <w:pBdr>
                <w:top w:val="nil"/>
                <w:left w:val="nil"/>
                <w:bottom w:val="nil"/>
                <w:right w:val="nil"/>
                <w:between w:val="nil"/>
              </w:pBdr>
              <w:ind w:left="758" w:hanging="835"/>
              <w:jc w:val="both"/>
              <w:rPr>
                <w:rFonts w:ascii="Cambria" w:eastAsia="標楷體" w:hAnsi="Cambria"/>
                <w:color w:val="FF0000"/>
              </w:rPr>
            </w:pPr>
            <w:r w:rsidRPr="00070F66">
              <w:rPr>
                <w:rFonts w:ascii="Cambria" w:eastAsia="標楷體" w:hAnsi="Cambria"/>
                <w:color w:val="FF0000"/>
              </w:rPr>
              <w:t xml:space="preserve">Reminder: </w:t>
            </w:r>
            <w:r w:rsidRPr="00070F66">
              <w:rPr>
                <w:rFonts w:ascii="Cambria" w:eastAsia="標楷體" w:hAnsi="Cambria"/>
              </w:rPr>
              <w:t xml:space="preserve">Before resigning, please confirm that all handled official documents: 1. Completed official documents (including paper-based official documents) have been filed. 2. Uncompleted official documents and all filed official documents have confirmed the "receiver" and filled out the "Official Document Transfer Application Form" (Office of General Affairs&gt;Documentation Section&gt;Form Download).        </w:t>
            </w:r>
            <w:r w:rsidRPr="00070F66">
              <w:rPr>
                <w:rFonts w:ascii="Cambria" w:eastAsia="標楷體" w:hAnsi="Cambria"/>
                <w:color w:val="FF0000"/>
              </w:rPr>
              <w:t xml:space="preserve">             </w:t>
            </w:r>
          </w:p>
        </w:tc>
      </w:tr>
      <w:tr w:rsidR="002B6B2D" w:rsidRPr="00070F66">
        <w:trPr>
          <w:cantSplit/>
          <w:trHeight w:val="461"/>
          <w:jc w:val="center"/>
        </w:trPr>
        <w:tc>
          <w:tcPr>
            <w:tcW w:w="488" w:type="dxa"/>
            <w:vMerge/>
            <w:vAlign w:val="center"/>
          </w:tcPr>
          <w:p w:rsidR="002B6B2D" w:rsidRPr="00070F66" w:rsidRDefault="002B6B2D">
            <w:pPr>
              <w:widowControl w:val="0"/>
              <w:pBdr>
                <w:top w:val="nil"/>
                <w:left w:val="nil"/>
                <w:bottom w:val="nil"/>
                <w:right w:val="nil"/>
                <w:between w:val="nil"/>
              </w:pBdr>
              <w:spacing w:line="276" w:lineRule="auto"/>
              <w:rPr>
                <w:rFonts w:ascii="Cambria" w:eastAsia="標楷體" w:hAnsi="Cambria"/>
                <w:color w:val="FF0000"/>
                <w:sz w:val="18"/>
                <w:szCs w:val="18"/>
              </w:rPr>
            </w:pPr>
          </w:p>
        </w:tc>
        <w:tc>
          <w:tcPr>
            <w:tcW w:w="1622" w:type="dxa"/>
            <w:vMerge/>
            <w:vAlign w:val="center"/>
          </w:tcPr>
          <w:p w:rsidR="002B6B2D" w:rsidRPr="00070F66" w:rsidRDefault="002B6B2D">
            <w:pPr>
              <w:widowControl w:val="0"/>
              <w:pBdr>
                <w:top w:val="nil"/>
                <w:left w:val="nil"/>
                <w:bottom w:val="nil"/>
                <w:right w:val="nil"/>
                <w:between w:val="nil"/>
              </w:pBdr>
              <w:spacing w:line="276" w:lineRule="auto"/>
              <w:rPr>
                <w:rFonts w:ascii="Cambria" w:eastAsia="標楷體" w:hAnsi="Cambria"/>
                <w:color w:val="FF0000"/>
                <w:sz w:val="18"/>
                <w:szCs w:val="18"/>
              </w:rPr>
            </w:pPr>
          </w:p>
        </w:tc>
        <w:tc>
          <w:tcPr>
            <w:tcW w:w="3770" w:type="dxa"/>
            <w:gridSpan w:val="3"/>
          </w:tcPr>
          <w:p w:rsidR="002B6B2D" w:rsidRPr="00070F66" w:rsidRDefault="00000000" w:rsidP="00070F66">
            <w:pPr>
              <w:widowControl w:val="0"/>
              <w:pBdr>
                <w:top w:val="nil"/>
                <w:left w:val="nil"/>
                <w:bottom w:val="nil"/>
                <w:right w:val="nil"/>
                <w:between w:val="nil"/>
              </w:pBdr>
              <w:ind w:leftChars="-48" w:left="-96" w:rightChars="-15" w:right="-30"/>
              <w:rPr>
                <w:rFonts w:ascii="Cambria" w:eastAsia="標楷體" w:hAnsi="Cambria"/>
                <w:color w:val="A6A6A6"/>
                <w:sz w:val="16"/>
                <w:szCs w:val="16"/>
              </w:rPr>
            </w:pPr>
            <w:proofErr w:type="gramStart"/>
            <w:r w:rsidRPr="00070F66">
              <w:rPr>
                <w:rFonts w:ascii="Cambria" w:eastAsia="標楷體" w:hAnsi="Cambria" w:cs="Gungsuh"/>
                <w:color w:val="000000"/>
              </w:rPr>
              <w:t>檔管人員</w:t>
            </w:r>
            <w:proofErr w:type="gramEnd"/>
            <w:r w:rsidRPr="00070F66">
              <w:rPr>
                <w:rFonts w:ascii="Cambria" w:eastAsia="標楷體" w:hAnsi="Cambria" w:cs="Gungsuh"/>
                <w:color w:val="000000"/>
              </w:rPr>
              <w:t>：</w:t>
            </w:r>
            <w:r w:rsidRPr="00070F66">
              <w:rPr>
                <w:rFonts w:ascii="Cambria" w:eastAsia="標楷體" w:hAnsi="Cambria" w:cs="Gungsuh"/>
                <w:color w:val="A6A6A6"/>
                <w:sz w:val="16"/>
                <w:szCs w:val="16"/>
              </w:rPr>
              <w:t>(</w:t>
            </w:r>
            <w:r w:rsidRPr="00070F66">
              <w:rPr>
                <w:rFonts w:ascii="Cambria" w:eastAsia="標楷體" w:hAnsi="Cambria" w:cs="Gungsuh"/>
                <w:color w:val="A6A6A6"/>
                <w:sz w:val="16"/>
                <w:szCs w:val="16"/>
              </w:rPr>
              <w:t>運用電子公文系統檢核無誤始可簽章</w:t>
            </w:r>
          </w:p>
          <w:p w:rsidR="002B6B2D" w:rsidRPr="00070F66" w:rsidRDefault="00000000" w:rsidP="00070F66">
            <w:pPr>
              <w:widowControl w:val="0"/>
              <w:pBdr>
                <w:top w:val="nil"/>
                <w:left w:val="nil"/>
                <w:bottom w:val="nil"/>
                <w:right w:val="nil"/>
                <w:between w:val="nil"/>
              </w:pBdr>
              <w:ind w:leftChars="-48" w:left="-96" w:rightChars="-15" w:right="-30"/>
              <w:rPr>
                <w:rFonts w:ascii="Cambria" w:eastAsia="標楷體" w:hAnsi="Cambria"/>
                <w:color w:val="A6A6A6"/>
                <w:sz w:val="16"/>
                <w:szCs w:val="16"/>
              </w:rPr>
            </w:pPr>
            <w:r w:rsidRPr="00070F66">
              <w:rPr>
                <w:rFonts w:ascii="Cambria" w:eastAsia="標楷體" w:hAnsi="Cambria" w:cs="Gungsuh"/>
                <w:color w:val="000000"/>
              </w:rPr>
              <w:t>File</w:t>
            </w:r>
            <w:r w:rsidRPr="00070F66">
              <w:rPr>
                <w:rFonts w:ascii="Cambria" w:eastAsia="標楷體" w:hAnsi="Cambria"/>
              </w:rPr>
              <w:t xml:space="preserve"> Management Personnel: </w:t>
            </w:r>
            <w:r w:rsidRPr="00070F66">
              <w:rPr>
                <w:rFonts w:ascii="Cambria" w:eastAsia="標楷體" w:hAnsi="Cambria"/>
                <w:color w:val="A6A6A6"/>
                <w:sz w:val="16"/>
                <w:szCs w:val="16"/>
              </w:rPr>
              <w:t>(Signature is only allowed after checking the electronic Official Document System)</w:t>
            </w:r>
          </w:p>
        </w:tc>
        <w:tc>
          <w:tcPr>
            <w:tcW w:w="3771" w:type="dxa"/>
            <w:gridSpan w:val="3"/>
          </w:tcPr>
          <w:p w:rsidR="002B6B2D" w:rsidRPr="00070F66" w:rsidRDefault="00000000" w:rsidP="00070F66">
            <w:pPr>
              <w:widowControl w:val="0"/>
              <w:pBdr>
                <w:top w:val="nil"/>
                <w:left w:val="nil"/>
                <w:bottom w:val="nil"/>
                <w:right w:val="nil"/>
                <w:between w:val="nil"/>
              </w:pBdr>
              <w:ind w:leftChars="-48" w:left="-96" w:rightChars="-15" w:right="-30"/>
              <w:rPr>
                <w:rFonts w:ascii="Cambria" w:eastAsia="標楷體" w:hAnsi="Cambria"/>
              </w:rPr>
            </w:pPr>
            <w:r w:rsidRPr="00070F66">
              <w:rPr>
                <w:rFonts w:ascii="Cambria" w:eastAsia="標楷體" w:hAnsi="Cambria" w:cs="Gungsuh"/>
                <w:color w:val="000000"/>
              </w:rPr>
              <w:t>公文帳號停用日期：</w:t>
            </w:r>
          </w:p>
          <w:p w:rsidR="002B6B2D" w:rsidRPr="00070F66" w:rsidRDefault="00000000" w:rsidP="00070F66">
            <w:pPr>
              <w:widowControl w:val="0"/>
              <w:pBdr>
                <w:top w:val="nil"/>
                <w:left w:val="nil"/>
                <w:bottom w:val="nil"/>
                <w:right w:val="nil"/>
                <w:between w:val="nil"/>
              </w:pBdr>
              <w:ind w:leftChars="-48" w:left="-96" w:rightChars="-15" w:right="-30"/>
              <w:rPr>
                <w:rFonts w:ascii="Cambria" w:eastAsia="標楷體" w:hAnsi="Cambria"/>
              </w:rPr>
            </w:pPr>
            <w:r w:rsidRPr="00070F66">
              <w:rPr>
                <w:rFonts w:ascii="Cambria" w:eastAsia="標楷體" w:hAnsi="Cambria"/>
              </w:rPr>
              <w:t>Official Document Account Deactivation Date:</w:t>
            </w:r>
          </w:p>
        </w:tc>
      </w:tr>
      <w:tr w:rsidR="002B6B2D" w:rsidRPr="00070F66">
        <w:trPr>
          <w:cantSplit/>
          <w:trHeight w:val="580"/>
          <w:jc w:val="center"/>
        </w:trPr>
        <w:tc>
          <w:tcPr>
            <w:tcW w:w="488" w:type="dxa"/>
            <w:vMerge/>
            <w:vAlign w:val="center"/>
          </w:tcPr>
          <w:p w:rsidR="002B6B2D" w:rsidRPr="00070F66" w:rsidRDefault="002B6B2D"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p>
        </w:tc>
        <w:tc>
          <w:tcPr>
            <w:tcW w:w="1622" w:type="dxa"/>
            <w:vAlign w:val="center"/>
          </w:tcPr>
          <w:p w:rsidR="00070F66"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總務長</w:t>
            </w:r>
          </w:p>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Dean of General Affairs</w:t>
            </w:r>
          </w:p>
        </w:tc>
        <w:tc>
          <w:tcPr>
            <w:tcW w:w="7541" w:type="dxa"/>
            <w:gridSpan w:val="6"/>
            <w:vAlign w:val="center"/>
          </w:tcPr>
          <w:p w:rsidR="002B6B2D" w:rsidRPr="00070F66" w:rsidRDefault="002B6B2D">
            <w:pPr>
              <w:widowControl w:val="0"/>
              <w:pBdr>
                <w:top w:val="nil"/>
                <w:left w:val="nil"/>
                <w:bottom w:val="nil"/>
                <w:right w:val="nil"/>
                <w:between w:val="nil"/>
              </w:pBdr>
              <w:jc w:val="center"/>
              <w:rPr>
                <w:rFonts w:ascii="Cambria" w:eastAsia="標楷體" w:hAnsi="Cambria"/>
                <w:color w:val="000000"/>
                <w:sz w:val="24"/>
                <w:szCs w:val="24"/>
              </w:rPr>
            </w:pPr>
          </w:p>
        </w:tc>
      </w:tr>
      <w:tr w:rsidR="002B6B2D" w:rsidRPr="00070F66">
        <w:trPr>
          <w:trHeight w:val="760"/>
          <w:jc w:val="center"/>
        </w:trPr>
        <w:tc>
          <w:tcPr>
            <w:tcW w:w="2110" w:type="dxa"/>
            <w:gridSpan w:val="2"/>
            <w:vAlign w:val="center"/>
          </w:tcPr>
          <w:p w:rsid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主計室</w:t>
            </w:r>
          </w:p>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Accounting &amp; Statistics Office</w:t>
            </w:r>
          </w:p>
        </w:tc>
        <w:tc>
          <w:tcPr>
            <w:tcW w:w="7541" w:type="dxa"/>
            <w:gridSpan w:val="6"/>
          </w:tcPr>
          <w:p w:rsidR="002B6B2D" w:rsidRPr="00070F66" w:rsidRDefault="002B6B2D">
            <w:pPr>
              <w:widowControl w:val="0"/>
              <w:pBdr>
                <w:top w:val="nil"/>
                <w:left w:val="nil"/>
                <w:bottom w:val="nil"/>
                <w:right w:val="nil"/>
                <w:between w:val="nil"/>
              </w:pBdr>
              <w:rPr>
                <w:rFonts w:ascii="Cambria" w:eastAsia="標楷體" w:hAnsi="Cambria"/>
                <w:color w:val="000000"/>
                <w:sz w:val="24"/>
                <w:szCs w:val="24"/>
              </w:rPr>
            </w:pPr>
          </w:p>
        </w:tc>
      </w:tr>
      <w:tr w:rsidR="002B6B2D" w:rsidRPr="00070F66">
        <w:trPr>
          <w:trHeight w:val="760"/>
          <w:jc w:val="center"/>
        </w:trPr>
        <w:tc>
          <w:tcPr>
            <w:tcW w:w="2110" w:type="dxa"/>
            <w:gridSpan w:val="2"/>
            <w:vAlign w:val="center"/>
          </w:tcPr>
          <w:p w:rsidR="00070F66"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人事室</w:t>
            </w:r>
          </w:p>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Office of Personnel</w:t>
            </w:r>
          </w:p>
        </w:tc>
        <w:tc>
          <w:tcPr>
            <w:tcW w:w="7541" w:type="dxa"/>
            <w:gridSpan w:val="6"/>
          </w:tcPr>
          <w:p w:rsidR="002B6B2D" w:rsidRPr="00070F66" w:rsidRDefault="002B6B2D">
            <w:pPr>
              <w:widowControl w:val="0"/>
              <w:pBdr>
                <w:top w:val="nil"/>
                <w:left w:val="nil"/>
                <w:bottom w:val="nil"/>
                <w:right w:val="nil"/>
                <w:between w:val="nil"/>
              </w:pBdr>
              <w:jc w:val="right"/>
              <w:rPr>
                <w:rFonts w:ascii="Cambria" w:eastAsia="標楷體" w:hAnsi="Cambria" w:cs="標楷體"/>
                <w:color w:val="000000"/>
                <w:sz w:val="16"/>
                <w:szCs w:val="16"/>
              </w:rPr>
            </w:pPr>
          </w:p>
          <w:p w:rsidR="002B6B2D" w:rsidRPr="00070F66" w:rsidRDefault="00000000">
            <w:pPr>
              <w:widowControl w:val="0"/>
              <w:pBdr>
                <w:top w:val="nil"/>
                <w:left w:val="nil"/>
                <w:bottom w:val="nil"/>
                <w:right w:val="nil"/>
                <w:between w:val="nil"/>
              </w:pBdr>
              <w:jc w:val="right"/>
              <w:rPr>
                <w:rFonts w:ascii="Cambria" w:eastAsia="標楷體" w:hAnsi="Cambria" w:cs="標楷體"/>
                <w:color w:val="000000"/>
              </w:rPr>
            </w:pPr>
            <w:r w:rsidRPr="00070F66">
              <w:rPr>
                <w:rFonts w:ascii="Cambria" w:eastAsia="標楷體" w:hAnsi="Cambria" w:cs="標楷體"/>
                <w:color w:val="000000"/>
                <w:sz w:val="16"/>
                <w:szCs w:val="16"/>
              </w:rPr>
              <w:t xml:space="preserve">      </w:t>
            </w:r>
            <w:r w:rsidRPr="00070F66">
              <w:rPr>
                <w:rFonts w:ascii="Cambria" w:eastAsia="標楷體" w:hAnsi="Cambria" w:cs="標楷體"/>
                <w:color w:val="000000"/>
                <w:sz w:val="22"/>
                <w:szCs w:val="22"/>
              </w:rPr>
              <w:t xml:space="preserve"> </w:t>
            </w:r>
            <w:r w:rsidRPr="00070F66">
              <w:rPr>
                <w:rFonts w:ascii="Cambria" w:eastAsia="標楷體" w:hAnsi="Cambria" w:cs="標楷體"/>
                <w:color w:val="000000"/>
              </w:rPr>
              <w:t>（職名章繳回、職員證繳回、請假卡繳回、輔建、休假旅遊補助）</w:t>
            </w:r>
          </w:p>
          <w:p w:rsidR="002B6B2D" w:rsidRPr="00070F66" w:rsidRDefault="00000000" w:rsidP="00070F66">
            <w:pPr>
              <w:widowControl w:val="0"/>
              <w:pBdr>
                <w:top w:val="nil"/>
                <w:left w:val="nil"/>
                <w:bottom w:val="nil"/>
                <w:right w:val="nil"/>
                <w:between w:val="nil"/>
              </w:pBdr>
              <w:ind w:leftChars="-48" w:left="-96" w:rightChars="-47" w:right="-94"/>
              <w:rPr>
                <w:rFonts w:ascii="Cambria" w:eastAsia="標楷體" w:hAnsi="Cambria" w:cs="標楷體"/>
                <w:sz w:val="18"/>
                <w:szCs w:val="18"/>
              </w:rPr>
            </w:pPr>
            <w:r w:rsidRPr="00070F66">
              <w:rPr>
                <w:rFonts w:ascii="Cambria" w:eastAsia="標楷體" w:hAnsi="Cambria" w:cs="標楷體"/>
                <w:sz w:val="18"/>
                <w:szCs w:val="18"/>
              </w:rPr>
              <w:t>(Return of Position Stamp, Employee ID Card, Leave Card, Counseling, Vacation Travel Allowance)</w:t>
            </w:r>
          </w:p>
        </w:tc>
      </w:tr>
      <w:tr w:rsidR="002B6B2D" w:rsidRPr="00070F66">
        <w:trPr>
          <w:trHeight w:val="760"/>
          <w:jc w:val="center"/>
        </w:trPr>
        <w:tc>
          <w:tcPr>
            <w:tcW w:w="2110" w:type="dxa"/>
            <w:gridSpan w:val="2"/>
            <w:vAlign w:val="center"/>
          </w:tcPr>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校長</w:t>
            </w:r>
            <w:r w:rsidRPr="00070F66">
              <w:rPr>
                <w:rFonts w:ascii="Cambria" w:eastAsia="標楷體" w:hAnsi="Cambria" w:cs="標楷體"/>
                <w:color w:val="000000"/>
              </w:rPr>
              <w:t xml:space="preserve"> President</w:t>
            </w:r>
          </w:p>
        </w:tc>
        <w:tc>
          <w:tcPr>
            <w:tcW w:w="7541" w:type="dxa"/>
            <w:gridSpan w:val="6"/>
            <w:vAlign w:val="center"/>
          </w:tcPr>
          <w:p w:rsidR="002B6B2D" w:rsidRPr="00070F66" w:rsidRDefault="002B6B2D">
            <w:pPr>
              <w:widowControl w:val="0"/>
              <w:pBdr>
                <w:top w:val="nil"/>
                <w:left w:val="nil"/>
                <w:bottom w:val="nil"/>
                <w:right w:val="nil"/>
                <w:between w:val="nil"/>
              </w:pBdr>
              <w:rPr>
                <w:rFonts w:ascii="Cambria" w:eastAsia="標楷體" w:hAnsi="Cambria" w:cs="標楷體"/>
                <w:color w:val="000000"/>
                <w:sz w:val="24"/>
                <w:szCs w:val="24"/>
              </w:rPr>
            </w:pPr>
          </w:p>
        </w:tc>
      </w:tr>
      <w:tr w:rsidR="002B6B2D" w:rsidRPr="00070F66">
        <w:trPr>
          <w:trHeight w:val="1247"/>
          <w:jc w:val="center"/>
        </w:trPr>
        <w:tc>
          <w:tcPr>
            <w:tcW w:w="2110" w:type="dxa"/>
            <w:gridSpan w:val="2"/>
            <w:vAlign w:val="center"/>
          </w:tcPr>
          <w:p w:rsidR="002B6B2D" w:rsidRPr="00070F66" w:rsidRDefault="00000000" w:rsidP="00070F66">
            <w:pPr>
              <w:widowControl w:val="0"/>
              <w:pBdr>
                <w:top w:val="nil"/>
                <w:left w:val="nil"/>
                <w:bottom w:val="nil"/>
                <w:right w:val="nil"/>
                <w:between w:val="nil"/>
              </w:pBdr>
              <w:ind w:leftChars="-59" w:left="-118" w:rightChars="-59" w:right="-118"/>
              <w:jc w:val="center"/>
              <w:rPr>
                <w:rFonts w:ascii="Cambria" w:eastAsia="標楷體" w:hAnsi="Cambria" w:cs="標楷體"/>
                <w:color w:val="000000"/>
              </w:rPr>
            </w:pPr>
            <w:r w:rsidRPr="00070F66">
              <w:rPr>
                <w:rFonts w:ascii="Cambria" w:eastAsia="標楷體" w:hAnsi="Cambria" w:cs="標楷體"/>
                <w:color w:val="000000"/>
              </w:rPr>
              <w:t>附註</w:t>
            </w:r>
            <w:r w:rsidRPr="00070F66">
              <w:rPr>
                <w:rFonts w:ascii="Cambria" w:eastAsia="標楷體" w:hAnsi="Cambria" w:cs="標楷體"/>
                <w:color w:val="000000"/>
              </w:rPr>
              <w:t xml:space="preserve"> Notes</w:t>
            </w:r>
          </w:p>
        </w:tc>
        <w:tc>
          <w:tcPr>
            <w:tcW w:w="7541" w:type="dxa"/>
            <w:gridSpan w:val="6"/>
            <w:vAlign w:val="center"/>
          </w:tcPr>
          <w:p w:rsidR="002B6B2D" w:rsidRPr="00070F66" w:rsidRDefault="00000000">
            <w:pPr>
              <w:widowControl w:val="0"/>
              <w:pBdr>
                <w:top w:val="nil"/>
                <w:left w:val="nil"/>
                <w:bottom w:val="nil"/>
                <w:right w:val="nil"/>
                <w:between w:val="nil"/>
              </w:pBdr>
              <w:jc w:val="both"/>
              <w:rPr>
                <w:rFonts w:ascii="Cambria" w:eastAsia="標楷體" w:hAnsi="Cambria" w:cs="標楷體"/>
                <w:color w:val="000000"/>
              </w:rPr>
            </w:pPr>
            <w:r w:rsidRPr="00070F66">
              <w:rPr>
                <w:rFonts w:ascii="Cambria" w:eastAsia="標楷體" w:hAnsi="Cambria" w:cs="標楷體"/>
                <w:color w:val="000000"/>
              </w:rPr>
              <w:t>一、遇有調職、辭職、留職停薪、退休及資遣等情事，應辦理離職手續。</w:t>
            </w:r>
          </w:p>
          <w:p w:rsidR="002B6B2D" w:rsidRPr="00070F66" w:rsidRDefault="00000000">
            <w:pPr>
              <w:widowControl w:val="0"/>
              <w:pBdr>
                <w:top w:val="nil"/>
                <w:left w:val="nil"/>
                <w:bottom w:val="nil"/>
                <w:right w:val="nil"/>
                <w:between w:val="nil"/>
              </w:pBdr>
              <w:ind w:left="414" w:hanging="414"/>
              <w:jc w:val="both"/>
              <w:rPr>
                <w:rFonts w:ascii="Cambria" w:eastAsia="標楷體" w:hAnsi="Cambria" w:cs="標楷體"/>
                <w:color w:val="000000"/>
              </w:rPr>
            </w:pPr>
            <w:r w:rsidRPr="00070F66">
              <w:rPr>
                <w:rFonts w:ascii="Cambria" w:eastAsia="標楷體" w:hAnsi="Cambria" w:cs="標楷體"/>
                <w:color w:val="000000"/>
              </w:rPr>
              <w:t>二、離職人員簽奉校長核准離職後，應即辦理交代或移交，</w:t>
            </w:r>
            <w:proofErr w:type="gramStart"/>
            <w:r w:rsidRPr="00070F66">
              <w:rPr>
                <w:rFonts w:ascii="Cambria" w:eastAsia="標楷體" w:hAnsi="Cambria" w:cs="標楷體"/>
                <w:color w:val="000000"/>
              </w:rPr>
              <w:t>並持本單</w:t>
            </w:r>
            <w:proofErr w:type="gramEnd"/>
            <w:r w:rsidRPr="00070F66">
              <w:rPr>
                <w:rFonts w:ascii="Cambria" w:eastAsia="標楷體" w:hAnsi="Cambria" w:cs="標楷體"/>
                <w:color w:val="000000"/>
              </w:rPr>
              <w:t>送有關單位會章，繳回公物、證件、文書檔案及核退超支薪俸後，再向人事室辦理「離職證明書」，始完成離職手續。</w:t>
            </w:r>
          </w:p>
          <w:p w:rsidR="002B6B2D" w:rsidRPr="00070F66" w:rsidRDefault="00000000">
            <w:pPr>
              <w:widowControl w:val="0"/>
              <w:pBdr>
                <w:top w:val="nil"/>
                <w:left w:val="nil"/>
                <w:bottom w:val="nil"/>
                <w:right w:val="nil"/>
                <w:between w:val="nil"/>
              </w:pBdr>
              <w:ind w:left="414" w:hanging="414"/>
              <w:jc w:val="both"/>
              <w:rPr>
                <w:rFonts w:ascii="Cambria" w:eastAsia="標楷體" w:hAnsi="Cambria" w:cs="標楷體"/>
                <w:color w:val="000000"/>
              </w:rPr>
            </w:pPr>
            <w:r w:rsidRPr="00070F66">
              <w:rPr>
                <w:rFonts w:ascii="Cambria" w:eastAsia="標楷體" w:hAnsi="Cambria" w:cs="標楷體"/>
                <w:color w:val="000000"/>
              </w:rPr>
              <w:t>三、公文帳號停用及移交事項，離職</w:t>
            </w:r>
            <w:r w:rsidRPr="00070F66">
              <w:rPr>
                <w:rFonts w:ascii="Cambria" w:eastAsia="標楷體" w:hAnsi="Cambria" w:cs="標楷體"/>
                <w:color w:val="000000"/>
              </w:rPr>
              <w:t>(</w:t>
            </w:r>
            <w:r w:rsidRPr="00070F66">
              <w:rPr>
                <w:rFonts w:ascii="Cambria" w:eastAsia="標楷體" w:hAnsi="Cambria" w:cs="標楷體"/>
                <w:color w:val="000000"/>
              </w:rPr>
              <w:t>調</w:t>
            </w:r>
            <w:r w:rsidRPr="00070F66">
              <w:rPr>
                <w:rFonts w:ascii="Cambria" w:eastAsia="標楷體" w:hAnsi="Cambria" w:cs="標楷體"/>
                <w:color w:val="000000"/>
              </w:rPr>
              <w:t>)</w:t>
            </w:r>
            <w:r w:rsidRPr="00070F66">
              <w:rPr>
                <w:rFonts w:ascii="Cambria" w:eastAsia="標楷體" w:hAnsi="Cambria" w:cs="標楷體"/>
                <w:color w:val="000000"/>
              </w:rPr>
              <w:t>人員務必填寫。</w:t>
            </w:r>
          </w:p>
          <w:p w:rsidR="002B6B2D" w:rsidRPr="00070F66" w:rsidRDefault="00000000" w:rsidP="00070F66">
            <w:pPr>
              <w:widowControl w:val="0"/>
              <w:numPr>
                <w:ilvl w:val="0"/>
                <w:numId w:val="1"/>
              </w:numPr>
              <w:pBdr>
                <w:top w:val="nil"/>
                <w:left w:val="nil"/>
                <w:bottom w:val="nil"/>
                <w:right w:val="nil"/>
                <w:between w:val="nil"/>
              </w:pBdr>
              <w:ind w:left="329" w:hanging="329"/>
              <w:jc w:val="both"/>
              <w:rPr>
                <w:rFonts w:ascii="Cambria" w:eastAsia="標楷體" w:hAnsi="Cambria" w:cs="標楷體"/>
              </w:rPr>
            </w:pPr>
            <w:r w:rsidRPr="00070F66">
              <w:rPr>
                <w:rFonts w:ascii="Cambria" w:eastAsia="標楷體" w:hAnsi="Cambria" w:cs="標楷體"/>
              </w:rPr>
              <w:t>In case of job transfer, resignation, leave without pay, retirement, and termination, the departure procedures should be processed.</w:t>
            </w:r>
          </w:p>
          <w:p w:rsidR="002B6B2D" w:rsidRPr="00070F66" w:rsidRDefault="00000000" w:rsidP="00070F66">
            <w:pPr>
              <w:widowControl w:val="0"/>
              <w:numPr>
                <w:ilvl w:val="0"/>
                <w:numId w:val="1"/>
              </w:numPr>
              <w:pBdr>
                <w:top w:val="nil"/>
                <w:left w:val="nil"/>
                <w:bottom w:val="nil"/>
                <w:right w:val="nil"/>
                <w:between w:val="nil"/>
              </w:pBdr>
              <w:ind w:left="329" w:hanging="329"/>
              <w:jc w:val="both"/>
              <w:rPr>
                <w:rFonts w:ascii="Cambria" w:eastAsia="標楷體" w:hAnsi="Cambria" w:cs="標楷體"/>
              </w:rPr>
            </w:pPr>
            <w:r w:rsidRPr="00070F66">
              <w:rPr>
                <w:rFonts w:ascii="Cambria" w:eastAsia="標楷體" w:hAnsi="Cambria" w:cs="標楷體"/>
              </w:rPr>
              <w:t>After the departing employee signs and receives approval from the school president, they should immediately handle the handover or transfer, and bring this form to the relevant unit for certification. They should return public property, documents, and archives, and settle any overpaid salary before proceeding to the Office of Personnel to apply for a "Certificate of Departure," thus completing the departure procedures.</w:t>
            </w:r>
          </w:p>
          <w:p w:rsidR="002B6B2D" w:rsidRPr="00070F66" w:rsidRDefault="00000000" w:rsidP="00070F66">
            <w:pPr>
              <w:widowControl w:val="0"/>
              <w:numPr>
                <w:ilvl w:val="0"/>
                <w:numId w:val="1"/>
              </w:numPr>
              <w:pBdr>
                <w:top w:val="nil"/>
                <w:left w:val="nil"/>
                <w:bottom w:val="nil"/>
                <w:right w:val="nil"/>
                <w:between w:val="nil"/>
              </w:pBdr>
              <w:ind w:left="329" w:hanging="329"/>
              <w:jc w:val="both"/>
              <w:rPr>
                <w:rFonts w:ascii="Cambria" w:eastAsia="標楷體" w:hAnsi="Cambria" w:cs="標楷體"/>
              </w:rPr>
            </w:pPr>
            <w:r w:rsidRPr="00070F66">
              <w:rPr>
                <w:rFonts w:ascii="Cambria" w:eastAsia="標楷體" w:hAnsi="Cambria" w:cs="標楷體"/>
              </w:rPr>
              <w:t>For the matters of deactivating and transferring official accounts, departing (or transferred) personnel must fill out the necessary information.</w:t>
            </w:r>
          </w:p>
        </w:tc>
      </w:tr>
      <w:tr w:rsidR="002B6B2D" w:rsidRPr="00070F66">
        <w:trPr>
          <w:trHeight w:val="689"/>
          <w:jc w:val="center"/>
        </w:trPr>
        <w:tc>
          <w:tcPr>
            <w:tcW w:w="9651" w:type="dxa"/>
            <w:gridSpan w:val="8"/>
            <w:vAlign w:val="center"/>
          </w:tcPr>
          <w:p w:rsidR="00070F66" w:rsidRDefault="00000000" w:rsidP="00070F66">
            <w:pPr>
              <w:widowControl w:val="0"/>
              <w:pBdr>
                <w:top w:val="nil"/>
                <w:left w:val="nil"/>
                <w:bottom w:val="nil"/>
                <w:right w:val="nil"/>
                <w:between w:val="nil"/>
              </w:pBdr>
              <w:jc w:val="center"/>
              <w:rPr>
                <w:rFonts w:ascii="Cambria" w:eastAsia="標楷體" w:hAnsi="Cambria" w:cs="標楷體"/>
                <w:color w:val="000000"/>
              </w:rPr>
            </w:pPr>
            <w:r w:rsidRPr="00070F66">
              <w:rPr>
                <w:rFonts w:ascii="Cambria" w:eastAsia="標楷體" w:hAnsi="Cambria" w:cs="標楷體"/>
                <w:color w:val="000000"/>
              </w:rPr>
              <w:t>中華民國</w:t>
            </w:r>
            <w:r w:rsidRPr="00070F66">
              <w:rPr>
                <w:rFonts w:ascii="Cambria" w:eastAsia="標楷體" w:hAnsi="Cambria" w:cs="標楷體"/>
                <w:color w:val="000000"/>
              </w:rPr>
              <w:t xml:space="preserve">    </w:t>
            </w:r>
            <w:r w:rsidRPr="00070F66">
              <w:rPr>
                <w:rFonts w:ascii="Cambria" w:eastAsia="標楷體" w:hAnsi="Cambria" w:cs="標楷體"/>
                <w:color w:val="000000"/>
              </w:rPr>
              <w:t>年</w:t>
            </w:r>
            <w:r w:rsidRPr="00070F66">
              <w:rPr>
                <w:rFonts w:ascii="Cambria" w:eastAsia="標楷體" w:hAnsi="Cambria" w:cs="標楷體"/>
                <w:color w:val="000000"/>
              </w:rPr>
              <w:t xml:space="preserve">     </w:t>
            </w:r>
            <w:r w:rsidRPr="00070F66">
              <w:rPr>
                <w:rFonts w:ascii="Cambria" w:eastAsia="標楷體" w:hAnsi="Cambria" w:cs="標楷體"/>
                <w:color w:val="000000"/>
              </w:rPr>
              <w:t>月</w:t>
            </w:r>
            <w:r w:rsidRPr="00070F66">
              <w:rPr>
                <w:rFonts w:ascii="Cambria" w:eastAsia="標楷體" w:hAnsi="Cambria" w:cs="標楷體"/>
                <w:color w:val="000000"/>
              </w:rPr>
              <w:t xml:space="preserve">    </w:t>
            </w:r>
            <w:r w:rsidRPr="00070F66">
              <w:rPr>
                <w:rFonts w:ascii="Cambria" w:eastAsia="標楷體" w:hAnsi="Cambria" w:cs="標楷體"/>
                <w:color w:val="000000"/>
              </w:rPr>
              <w:t>日</w:t>
            </w:r>
            <w:r w:rsidRPr="00070F66">
              <w:rPr>
                <w:rFonts w:ascii="Cambria" w:eastAsia="標楷體" w:hAnsi="Cambria" w:cs="標楷體"/>
                <w:color w:val="000000"/>
              </w:rPr>
              <w:t xml:space="preserve"> </w:t>
            </w:r>
          </w:p>
          <w:p w:rsidR="002B6B2D" w:rsidRPr="00070F66" w:rsidRDefault="00070F66" w:rsidP="00070F66">
            <w:pPr>
              <w:widowControl w:val="0"/>
              <w:pBdr>
                <w:top w:val="nil"/>
                <w:left w:val="nil"/>
                <w:bottom w:val="nil"/>
                <w:right w:val="nil"/>
                <w:between w:val="nil"/>
              </w:pBdr>
              <w:jc w:val="center"/>
              <w:rPr>
                <w:rFonts w:ascii="Cambria" w:eastAsia="標楷體" w:hAnsi="Cambria"/>
                <w:color w:val="000000"/>
              </w:rPr>
            </w:pPr>
            <w:r>
              <w:rPr>
                <w:rFonts w:ascii="Cambria" w:eastAsia="標楷體" w:hAnsi="Cambria" w:cs="標楷體" w:hint="eastAsia"/>
                <w:color w:val="000000"/>
              </w:rPr>
              <w:t>Da</w:t>
            </w:r>
            <w:r>
              <w:rPr>
                <w:rFonts w:ascii="Cambria" w:eastAsia="標楷體" w:hAnsi="Cambria" w:cs="標楷體"/>
                <w:color w:val="000000"/>
              </w:rPr>
              <w:t xml:space="preserve">te:              </w:t>
            </w:r>
            <w:proofErr w:type="gramStart"/>
            <w:r>
              <w:rPr>
                <w:rFonts w:ascii="Cambria" w:eastAsia="標楷體" w:hAnsi="Cambria" w:cs="標楷體"/>
                <w:color w:val="000000"/>
              </w:rPr>
              <w:t xml:space="preserve">   (</w:t>
            </w:r>
            <w:proofErr w:type="spellStart"/>
            <w:proofErr w:type="gramEnd"/>
            <w:r w:rsidR="00000000" w:rsidRPr="00070F66">
              <w:rPr>
                <w:rFonts w:ascii="Cambria" w:eastAsia="標楷體" w:hAnsi="Cambria" w:cs="標楷體"/>
                <w:color w:val="000000"/>
              </w:rPr>
              <w:t>yy</w:t>
            </w:r>
            <w:r w:rsidRPr="00070F66">
              <w:rPr>
                <w:rFonts w:ascii="Cambria" w:eastAsia="標楷體" w:hAnsi="Cambria" w:cs="標楷體"/>
                <w:color w:val="000000"/>
              </w:rPr>
              <w:t>yy</w:t>
            </w:r>
            <w:proofErr w:type="spellEnd"/>
            <w:r w:rsidR="00000000" w:rsidRPr="00070F66">
              <w:rPr>
                <w:rFonts w:ascii="Cambria" w:eastAsia="標楷體" w:hAnsi="Cambria" w:cs="標楷體"/>
                <w:color w:val="000000"/>
              </w:rPr>
              <w:t>/mm/dd</w:t>
            </w:r>
            <w:r>
              <w:rPr>
                <w:rFonts w:ascii="Cambria" w:eastAsia="標楷體" w:hAnsi="Cambria" w:cs="標楷體"/>
                <w:color w:val="000000"/>
              </w:rPr>
              <w:t>)</w:t>
            </w:r>
          </w:p>
        </w:tc>
      </w:tr>
    </w:tbl>
    <w:p w:rsidR="002B6B2D" w:rsidRPr="00070F66" w:rsidRDefault="002B6B2D">
      <w:pPr>
        <w:widowControl w:val="0"/>
        <w:pBdr>
          <w:top w:val="nil"/>
          <w:left w:val="nil"/>
          <w:bottom w:val="nil"/>
          <w:right w:val="nil"/>
          <w:between w:val="nil"/>
        </w:pBdr>
        <w:rPr>
          <w:rFonts w:ascii="Cambria" w:eastAsia="標楷體" w:hAnsi="Cambria"/>
          <w:color w:val="000000"/>
          <w:sz w:val="2"/>
          <w:szCs w:val="2"/>
        </w:rPr>
      </w:pPr>
    </w:p>
    <w:sectPr w:rsidR="002B6B2D" w:rsidRPr="00070F66" w:rsidSect="00070F66">
      <w:pgSz w:w="11906" w:h="16838"/>
      <w:pgMar w:top="1440" w:right="1080" w:bottom="1440" w:left="1080" w:header="851" w:footer="992"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D2522"/>
    <w:multiLevelType w:val="multilevel"/>
    <w:tmpl w:val="98FC7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644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2D"/>
    <w:rsid w:val="00070F66"/>
    <w:rsid w:val="002B6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BD5D"/>
  <w15:docId w15:val="{0CC054CA-A210-4CE7-8350-709DB830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UNSR</dc:creator>
  <cp:lastModifiedBy>UNSR</cp:lastModifiedBy>
  <cp:revision>2</cp:revision>
  <dcterms:created xsi:type="dcterms:W3CDTF">2023-04-10T07:02:00Z</dcterms:created>
  <dcterms:modified xsi:type="dcterms:W3CDTF">2023-04-10T07:02:00Z</dcterms:modified>
</cp:coreProperties>
</file>