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9D20" w14:textId="77777777" w:rsidR="00E93982" w:rsidRPr="002719F2" w:rsidRDefault="00000000">
      <w:pPr>
        <w:pageBreakBefore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rFonts w:ascii="Cambria" w:eastAsia="標楷體" w:hAnsi="Cambria" w:cs="標楷體"/>
          <w:b/>
          <w:color w:val="000000"/>
          <w:sz w:val="40"/>
          <w:szCs w:val="40"/>
          <w:lang w:eastAsia="zh-TW"/>
        </w:rPr>
      </w:pPr>
      <w:r w:rsidRPr="002719F2">
        <w:rPr>
          <w:rFonts w:ascii="Cambria" w:eastAsia="標楷體" w:hAnsi="Cambria" w:cs="標楷體"/>
          <w:b/>
          <w:color w:val="000000"/>
          <w:sz w:val="40"/>
          <w:szCs w:val="40"/>
          <w:lang w:eastAsia="zh-TW"/>
        </w:rPr>
        <w:t>國立勤益科技大學辦理教師升等作業檢附資料彙總表</w:t>
      </w:r>
    </w:p>
    <w:p w14:paraId="720B76DD" w14:textId="5D37766E" w:rsidR="00E93982" w:rsidRPr="002719F2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rFonts w:ascii="Cambria" w:eastAsia="標楷體" w:hAnsi="Cambria" w:cs="標楷體"/>
          <w:b/>
          <w:sz w:val="40"/>
          <w:szCs w:val="40"/>
        </w:rPr>
      </w:pPr>
      <w:r w:rsidRPr="002719F2">
        <w:rPr>
          <w:rFonts w:ascii="Cambria" w:eastAsia="標楷體" w:hAnsi="Cambria" w:cs="標楷體"/>
          <w:b/>
          <w:sz w:val="40"/>
          <w:szCs w:val="40"/>
        </w:rPr>
        <w:t>National Chin-Yi University of Technology Checklist of Documents Required for Teacher</w:t>
      </w:r>
      <w:r w:rsidR="00FD3719" w:rsidRPr="002719F2">
        <w:rPr>
          <w:rFonts w:ascii="Cambria" w:eastAsia="標楷體" w:hAnsi="Cambria" w:cs="標楷體"/>
          <w:b/>
          <w:sz w:val="40"/>
          <w:szCs w:val="40"/>
        </w:rPr>
        <w:t xml:space="preserve">s' </w:t>
      </w:r>
      <w:r w:rsidRPr="002719F2">
        <w:rPr>
          <w:rFonts w:ascii="Cambria" w:eastAsia="標楷體" w:hAnsi="Cambria" w:cs="標楷體"/>
          <w:b/>
          <w:sz w:val="40"/>
          <w:szCs w:val="40"/>
        </w:rPr>
        <w:t>Promotion</w:t>
      </w:r>
      <w:r w:rsidR="00FD3719" w:rsidRPr="002719F2">
        <w:rPr>
          <w:rFonts w:ascii="Cambria" w:eastAsia="標楷體" w:hAnsi="Cambria" w:cs="標楷體"/>
          <w:b/>
          <w:sz w:val="40"/>
          <w:szCs w:val="40"/>
        </w:rPr>
        <w:t>s</w:t>
      </w:r>
    </w:p>
    <w:p w14:paraId="16C6B59C" w14:textId="77777777" w:rsidR="002719F2" w:rsidRDefault="00000000" w:rsidP="002719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rFonts w:ascii="Cambria" w:eastAsia="標楷體" w:hAnsi="Cambria" w:cs="標楷體"/>
          <w:color w:val="000000"/>
          <w:sz w:val="32"/>
          <w:szCs w:val="32"/>
        </w:rPr>
      </w:pPr>
      <w:proofErr w:type="spellStart"/>
      <w:r w:rsidRPr="002719F2">
        <w:rPr>
          <w:rFonts w:ascii="Cambria" w:eastAsia="標楷體" w:hAnsi="Cambria" w:cs="標楷體"/>
          <w:color w:val="000000"/>
          <w:sz w:val="32"/>
          <w:szCs w:val="32"/>
        </w:rPr>
        <w:t>送審人</w:t>
      </w:r>
      <w:proofErr w:type="spellEnd"/>
      <w:r w:rsidRPr="002719F2">
        <w:rPr>
          <w:rFonts w:ascii="Cambria" w:eastAsia="標楷體" w:hAnsi="Cambria" w:cs="標楷體"/>
          <w:color w:val="000000"/>
          <w:sz w:val="32"/>
          <w:szCs w:val="32"/>
        </w:rPr>
        <w:t xml:space="preserve"> </w:t>
      </w:r>
      <w:proofErr w:type="gramStart"/>
      <w:r w:rsidRPr="002719F2">
        <w:rPr>
          <w:rFonts w:ascii="Cambria" w:eastAsia="標楷體" w:hAnsi="Cambria" w:cs="標楷體"/>
          <w:color w:val="000000"/>
          <w:sz w:val="32"/>
          <w:szCs w:val="32"/>
        </w:rPr>
        <w:t>App</w:t>
      </w:r>
      <w:r w:rsidRPr="002719F2">
        <w:rPr>
          <w:rFonts w:ascii="Cambria" w:eastAsia="標楷體" w:hAnsi="Cambria" w:cs="標楷體"/>
          <w:sz w:val="32"/>
          <w:szCs w:val="32"/>
        </w:rPr>
        <w:t>licant</w:t>
      </w:r>
      <w:r w:rsidR="00FD3719" w:rsidRPr="002719F2">
        <w:rPr>
          <w:rFonts w:ascii="Cambria" w:eastAsia="標楷體" w:hAnsi="Cambria" w:cs="標楷體"/>
          <w:color w:val="000000"/>
          <w:sz w:val="32"/>
          <w:szCs w:val="32"/>
        </w:rPr>
        <w:t>:</w:t>
      </w:r>
      <w:r w:rsidRPr="002719F2">
        <w:rPr>
          <w:rFonts w:ascii="Cambria" w:eastAsia="標楷體" w:hAnsi="Cambria" w:cs="標楷體"/>
          <w:color w:val="000000"/>
          <w:sz w:val="32"/>
          <w:szCs w:val="32"/>
        </w:rPr>
        <w:t>_</w:t>
      </w:r>
      <w:proofErr w:type="gramEnd"/>
      <w:r w:rsidRPr="002719F2">
        <w:rPr>
          <w:rFonts w:ascii="Cambria" w:eastAsia="標楷體" w:hAnsi="Cambria" w:cs="標楷體"/>
          <w:color w:val="000000"/>
          <w:sz w:val="32"/>
          <w:szCs w:val="32"/>
        </w:rPr>
        <w:t>_______</w:t>
      </w:r>
    </w:p>
    <w:p w14:paraId="3CDBFCDD" w14:textId="138612FA" w:rsidR="00E93982" w:rsidRPr="002719F2" w:rsidRDefault="00000000" w:rsidP="002719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rPr>
          <w:rFonts w:ascii="Cambria" w:eastAsia="標楷體" w:hAnsi="Cambria" w:cs="Calibri"/>
          <w:color w:val="000000"/>
          <w:sz w:val="24"/>
          <w:szCs w:val="24"/>
        </w:rPr>
      </w:pPr>
      <w:proofErr w:type="spellStart"/>
      <w:r w:rsidRPr="002719F2">
        <w:rPr>
          <w:rFonts w:ascii="Cambria" w:eastAsia="標楷體" w:hAnsi="Cambria" w:cs="標楷體"/>
          <w:color w:val="000000"/>
          <w:sz w:val="32"/>
          <w:szCs w:val="32"/>
        </w:rPr>
        <w:t>系所</w:t>
      </w:r>
      <w:proofErr w:type="spellEnd"/>
      <w:r w:rsidRPr="002719F2">
        <w:rPr>
          <w:rFonts w:ascii="Cambria" w:eastAsia="標楷體" w:hAnsi="Cambria" w:cs="標楷體"/>
          <w:color w:val="000000"/>
          <w:sz w:val="32"/>
          <w:szCs w:val="32"/>
        </w:rPr>
        <w:t xml:space="preserve"> Department (Institute</w:t>
      </w:r>
      <w:proofErr w:type="gramStart"/>
      <w:r w:rsidRPr="002719F2">
        <w:rPr>
          <w:rFonts w:ascii="Cambria" w:eastAsia="標楷體" w:hAnsi="Cambria" w:cs="標楷體"/>
          <w:color w:val="000000"/>
          <w:sz w:val="32"/>
          <w:szCs w:val="32"/>
        </w:rPr>
        <w:t>)</w:t>
      </w:r>
      <w:r w:rsidR="00FD3719" w:rsidRPr="002719F2">
        <w:rPr>
          <w:rFonts w:ascii="Cambria" w:eastAsia="標楷體" w:hAnsi="Cambria" w:cs="標楷體"/>
          <w:color w:val="000000"/>
          <w:sz w:val="32"/>
          <w:szCs w:val="32"/>
        </w:rPr>
        <w:t>:</w:t>
      </w:r>
      <w:r w:rsidRPr="002719F2">
        <w:rPr>
          <w:rFonts w:ascii="Cambria" w:eastAsia="標楷體" w:hAnsi="Cambria" w:cs="標楷體"/>
          <w:color w:val="000000"/>
          <w:sz w:val="32"/>
          <w:szCs w:val="32"/>
        </w:rPr>
        <w:t>_</w:t>
      </w:r>
      <w:proofErr w:type="gramEnd"/>
      <w:r w:rsidRPr="002719F2">
        <w:rPr>
          <w:rFonts w:ascii="Cambria" w:eastAsia="標楷體" w:hAnsi="Cambria" w:cs="標楷體"/>
          <w:color w:val="000000"/>
          <w:sz w:val="32"/>
          <w:szCs w:val="32"/>
        </w:rPr>
        <w:t>_________</w:t>
      </w:r>
    </w:p>
    <w:tbl>
      <w:tblPr>
        <w:tblStyle w:val="a5"/>
        <w:tblW w:w="836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816"/>
        <w:gridCol w:w="7552"/>
      </w:tblGrid>
      <w:tr w:rsidR="00E93982" w:rsidRPr="002719F2" w14:paraId="2DDB7EF0" w14:textId="77777777">
        <w:trPr>
          <w:trHeight w:val="68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808638" w14:textId="77777777" w:rsidR="00E93982" w:rsidRPr="002719F2" w:rsidRDefault="00E9398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mbria" w:eastAsia="標楷體" w:hAnsi="Cambria" w:cs="標楷體"/>
                <w:color w:val="000000"/>
                <w:sz w:val="32"/>
                <w:szCs w:val="32"/>
              </w:rPr>
            </w:pP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AA0DAE" w14:textId="77777777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Cambria" w:eastAsia="標楷體" w:hAnsi="Cambria" w:cs="Calibri"/>
                <w:color w:val="000000"/>
                <w:sz w:val="24"/>
                <w:szCs w:val="24"/>
              </w:rPr>
            </w:pP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檢附文件資料名稱</w:t>
            </w: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 xml:space="preserve"> Attached Document Names</w:t>
            </w:r>
          </w:p>
        </w:tc>
      </w:tr>
      <w:tr w:rsidR="00E93982" w:rsidRPr="002719F2" w14:paraId="144D1803" w14:textId="77777777">
        <w:trPr>
          <w:trHeight w:val="68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A195E7" w14:textId="77777777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mbria" w:eastAsia="標楷體" w:hAnsi="Cambria" w:cs="Calibri"/>
                <w:color w:val="000000"/>
                <w:sz w:val="24"/>
                <w:szCs w:val="24"/>
              </w:rPr>
            </w:pP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1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74B546" w14:textId="77777777" w:rsid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mbria" w:eastAsia="標楷體" w:hAnsi="Cambria" w:cs="標楷體"/>
                <w:color w:val="000000"/>
                <w:sz w:val="32"/>
                <w:szCs w:val="32"/>
              </w:rPr>
            </w:pPr>
            <w:hyperlink r:id="rId6"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專任教師升等申請表</w:t>
              </w:r>
            </w:hyperlink>
          </w:p>
          <w:p w14:paraId="4A009B28" w14:textId="1992B69F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mbria" w:eastAsia="標楷體" w:hAnsi="Cambria" w:cs="標楷體"/>
                <w:color w:val="000000"/>
                <w:sz w:val="32"/>
                <w:szCs w:val="32"/>
              </w:rPr>
            </w:pPr>
            <w:r w:rsidRPr="002719F2">
              <w:rPr>
                <w:rFonts w:ascii="Cambria" w:eastAsia="標楷體" w:hAnsi="Cambria" w:cs="標楷體"/>
                <w:sz w:val="32"/>
                <w:szCs w:val="32"/>
              </w:rPr>
              <w:t>Application Form for Full-time Teachers</w:t>
            </w:r>
            <w:r w:rsidR="00FD3719" w:rsidRPr="002719F2">
              <w:rPr>
                <w:rFonts w:ascii="Cambria" w:eastAsia="標楷體" w:hAnsi="Cambria" w:cs="標楷體"/>
                <w:sz w:val="32"/>
                <w:szCs w:val="32"/>
              </w:rPr>
              <w:t>' Promotions</w:t>
            </w:r>
          </w:p>
        </w:tc>
      </w:tr>
      <w:tr w:rsidR="00E93982" w:rsidRPr="002719F2" w14:paraId="45A1FEE3" w14:textId="77777777">
        <w:trPr>
          <w:trHeight w:val="68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9EF3B1" w14:textId="77777777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mbria" w:eastAsia="標楷體" w:hAnsi="Cambria" w:cs="Calibri"/>
                <w:color w:val="000000"/>
                <w:sz w:val="24"/>
                <w:szCs w:val="24"/>
              </w:rPr>
            </w:pP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2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F7CDE1" w14:textId="2B22BA3D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mbria" w:eastAsia="標楷體" w:hAnsi="Cambria" w:cs="標楷體"/>
                <w:color w:val="000000"/>
                <w:sz w:val="32"/>
                <w:szCs w:val="32"/>
              </w:rPr>
            </w:pPr>
            <w:hyperlink r:id="rId7"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送審人之專任教師定期成效評估標準資料庫－總表</w:t>
              </w:r>
            </w:hyperlink>
            <w:r w:rsidRPr="002719F2">
              <w:rPr>
                <w:rFonts w:ascii="Cambria" w:eastAsia="標楷體" w:hAnsi="Cambria" w:cs="標楷體"/>
                <w:sz w:val="32"/>
                <w:szCs w:val="32"/>
              </w:rPr>
              <w:t>Full-time Teacher</w:t>
            </w:r>
            <w:r w:rsidR="00FD3719" w:rsidRPr="002719F2">
              <w:rPr>
                <w:rFonts w:ascii="Cambria" w:eastAsia="標楷體" w:hAnsi="Cambria" w:cs="標楷體"/>
                <w:sz w:val="32"/>
                <w:szCs w:val="32"/>
              </w:rPr>
              <w:t>s'</w:t>
            </w:r>
            <w:r w:rsidRPr="002719F2">
              <w:rPr>
                <w:rFonts w:ascii="Cambria" w:eastAsia="標楷體" w:hAnsi="Cambria" w:cs="標楷體"/>
                <w:sz w:val="32"/>
                <w:szCs w:val="32"/>
              </w:rPr>
              <w:t xml:space="preserve"> Regular Performance Evaluation Standards Table</w:t>
            </w:r>
          </w:p>
        </w:tc>
      </w:tr>
      <w:tr w:rsidR="00E93982" w:rsidRPr="002719F2" w14:paraId="701630EE" w14:textId="77777777">
        <w:trPr>
          <w:trHeight w:val="68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BC359C" w14:textId="77777777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mbria" w:eastAsia="標楷體" w:hAnsi="Cambria" w:cs="Calibri"/>
                <w:color w:val="000000"/>
                <w:sz w:val="24"/>
                <w:szCs w:val="24"/>
              </w:rPr>
            </w:pP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3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619822" w14:textId="6E4F8A87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mbria" w:eastAsia="標楷體" w:hAnsi="Cambria" w:cs="標楷體"/>
                <w:color w:val="000000"/>
                <w:sz w:val="32"/>
                <w:szCs w:val="32"/>
              </w:rPr>
            </w:pPr>
            <w:hyperlink r:id="rId8"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研究績效之整體研發成果評審表</w:t>
              </w:r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(</w:t>
              </w:r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含佐證</w:t>
              </w:r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)</w:t>
              </w:r>
            </w:hyperlink>
            <w:r w:rsidRPr="002719F2">
              <w:rPr>
                <w:rFonts w:ascii="Cambria" w:eastAsia="標楷體" w:hAnsi="Cambria" w:cs="標楷體"/>
                <w:sz w:val="32"/>
                <w:szCs w:val="32"/>
              </w:rPr>
              <w:t>Evaluation Form for Overall Research and Development Achievements (including evidence)</w:t>
            </w:r>
          </w:p>
        </w:tc>
      </w:tr>
      <w:tr w:rsidR="00E93982" w:rsidRPr="002719F2" w14:paraId="12C988CF" w14:textId="77777777">
        <w:trPr>
          <w:trHeight w:val="68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601FD6" w14:textId="77777777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mbria" w:eastAsia="標楷體" w:hAnsi="Cambria" w:cs="Calibri"/>
                <w:color w:val="000000"/>
                <w:sz w:val="24"/>
                <w:szCs w:val="24"/>
              </w:rPr>
            </w:pP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4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B21481" w14:textId="7C824B1C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mbria" w:eastAsia="標楷體" w:hAnsi="Cambria" w:cs="標楷體"/>
                <w:color w:val="000000"/>
                <w:sz w:val="32"/>
                <w:szCs w:val="32"/>
              </w:rPr>
            </w:pPr>
            <w:hyperlink r:id="rId9"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本校教師著作基本篇數審查意見表</w:t>
              </w:r>
            </w:hyperlink>
            <w:r w:rsidRPr="002719F2">
              <w:rPr>
                <w:rFonts w:ascii="Cambria" w:eastAsia="標楷體" w:hAnsi="Cambria" w:cs="標楷體"/>
                <w:sz w:val="32"/>
                <w:szCs w:val="32"/>
              </w:rPr>
              <w:t xml:space="preserve">National Chin-Yi University of Technology Form for Review of the </w:t>
            </w:r>
            <w:r w:rsidR="00474F9E" w:rsidRPr="002719F2">
              <w:rPr>
                <w:rFonts w:ascii="Cambria" w:eastAsia="標楷體" w:hAnsi="Cambria" w:cs="標楷體"/>
                <w:sz w:val="32"/>
                <w:szCs w:val="32"/>
              </w:rPr>
              <w:t xml:space="preserve">Minimum </w:t>
            </w:r>
            <w:r w:rsidRPr="002719F2">
              <w:rPr>
                <w:rFonts w:ascii="Cambria" w:eastAsia="標楷體" w:hAnsi="Cambria" w:cs="標楷體"/>
                <w:sz w:val="32"/>
                <w:szCs w:val="32"/>
              </w:rPr>
              <w:t>Number of Publications by Faculty Members</w:t>
            </w:r>
          </w:p>
        </w:tc>
      </w:tr>
      <w:tr w:rsidR="00E93982" w:rsidRPr="002719F2" w14:paraId="5D0584EE" w14:textId="77777777">
        <w:trPr>
          <w:trHeight w:val="83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922EE9" w14:textId="77777777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mbria" w:eastAsia="標楷體" w:hAnsi="Cambria" w:cs="Calibri"/>
                <w:color w:val="000000"/>
                <w:sz w:val="24"/>
                <w:szCs w:val="24"/>
              </w:rPr>
            </w:pP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5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1E85F2" w14:textId="657B0CBE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mbria" w:eastAsia="標楷體" w:hAnsi="Cambria" w:cs="Calibri"/>
                <w:color w:val="000000"/>
                <w:sz w:val="24"/>
                <w:szCs w:val="24"/>
              </w:rPr>
            </w:pPr>
            <w:hyperlink r:id="rId10"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教師資格審查履歷表</w:t>
              </w:r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(</w:t>
              </w:r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甲式</w:t>
              </w:r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)</w:t>
              </w:r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：</w:t>
              </w:r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1</w:t>
              </w:r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份</w:t>
              </w:r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(</w:t>
              </w:r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含履歷表內法令依據所繳驗之證件影本</w:t>
              </w:r>
            </w:hyperlink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)</w:t>
            </w:r>
            <w:r w:rsidRPr="002719F2">
              <w:rPr>
                <w:rFonts w:ascii="Cambria" w:eastAsia="標楷體" w:hAnsi="Cambria" w:cs="Calibri"/>
                <w:color w:val="000000"/>
                <w:sz w:val="24"/>
                <w:szCs w:val="24"/>
              </w:rPr>
              <w:t xml:space="preserve"> Resume Form for Teacher</w:t>
            </w:r>
            <w:r w:rsidR="00010D6E" w:rsidRPr="002719F2">
              <w:rPr>
                <w:rFonts w:ascii="Cambria" w:eastAsia="標楷體" w:hAnsi="Cambria" w:cs="Calibri"/>
                <w:color w:val="000000"/>
                <w:sz w:val="24"/>
                <w:szCs w:val="24"/>
              </w:rPr>
              <w:t>s'</w:t>
            </w:r>
            <w:r w:rsidRPr="002719F2">
              <w:rPr>
                <w:rFonts w:ascii="Cambria" w:eastAsia="標楷體" w:hAnsi="Cambria" w:cs="Calibri"/>
                <w:color w:val="000000"/>
                <w:sz w:val="24"/>
                <w:szCs w:val="24"/>
              </w:rPr>
              <w:t xml:space="preserve"> Qualification Review (</w:t>
            </w:r>
            <w:r w:rsidRPr="002719F2">
              <w:rPr>
                <w:rFonts w:ascii="Cambria" w:eastAsia="標楷體" w:hAnsi="Cambria" w:cs="Calibri"/>
                <w:sz w:val="24"/>
                <w:szCs w:val="24"/>
              </w:rPr>
              <w:t>Form A</w:t>
            </w:r>
            <w:proofErr w:type="gramStart"/>
            <w:r w:rsidRPr="002719F2">
              <w:rPr>
                <w:rFonts w:ascii="Cambria" w:eastAsia="標楷體" w:hAnsi="Cambria" w:cs="Calibri"/>
                <w:sz w:val="24"/>
                <w:szCs w:val="24"/>
              </w:rPr>
              <w:t xml:space="preserve">) </w:t>
            </w:r>
            <w:r w:rsidRPr="002719F2">
              <w:rPr>
                <w:rFonts w:ascii="Cambria" w:eastAsia="標楷體" w:hAnsi="Cambria" w:cs="Calibri"/>
                <w:color w:val="000000"/>
                <w:sz w:val="24"/>
                <w:szCs w:val="24"/>
              </w:rPr>
              <w:t>:</w:t>
            </w:r>
            <w:proofErr w:type="gramEnd"/>
            <w:r w:rsidRPr="002719F2">
              <w:rPr>
                <w:rFonts w:ascii="Cambria" w:eastAsia="標楷體" w:hAnsi="Cambria" w:cs="Calibri"/>
                <w:color w:val="000000"/>
                <w:sz w:val="24"/>
                <w:szCs w:val="24"/>
              </w:rPr>
              <w:t xml:space="preserve"> </w:t>
            </w:r>
            <w:r w:rsidR="00010D6E" w:rsidRPr="002719F2">
              <w:rPr>
                <w:rFonts w:ascii="Cambria" w:eastAsia="標楷體" w:hAnsi="Cambria" w:cs="Calibri"/>
                <w:color w:val="000000"/>
                <w:sz w:val="24"/>
                <w:szCs w:val="24"/>
              </w:rPr>
              <w:t xml:space="preserve">One </w:t>
            </w:r>
            <w:r w:rsidRPr="002719F2">
              <w:rPr>
                <w:rFonts w:ascii="Cambria" w:eastAsia="標楷體" w:hAnsi="Cambria" w:cs="Calibri"/>
                <w:color w:val="000000"/>
                <w:sz w:val="24"/>
                <w:szCs w:val="24"/>
              </w:rPr>
              <w:t xml:space="preserve">copy (including copies of legal documents submitted for verification </w:t>
            </w:r>
            <w:r w:rsidR="00010D6E" w:rsidRPr="002719F2">
              <w:rPr>
                <w:rFonts w:ascii="Cambria" w:eastAsia="標楷體" w:hAnsi="Cambria" w:cs="Calibri"/>
                <w:color w:val="000000"/>
                <w:sz w:val="24"/>
                <w:szCs w:val="24"/>
              </w:rPr>
              <w:t xml:space="preserve">with </w:t>
            </w:r>
            <w:r w:rsidRPr="002719F2">
              <w:rPr>
                <w:rFonts w:ascii="Cambria" w:eastAsia="標楷體" w:hAnsi="Cambria" w:cs="Calibri"/>
                <w:color w:val="000000"/>
                <w:sz w:val="24"/>
                <w:szCs w:val="24"/>
              </w:rPr>
              <w:t>the resume)</w:t>
            </w:r>
          </w:p>
        </w:tc>
      </w:tr>
      <w:tr w:rsidR="00E93982" w:rsidRPr="002719F2" w14:paraId="79655347" w14:textId="77777777">
        <w:trPr>
          <w:trHeight w:val="83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C98D95" w14:textId="77777777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mbria" w:eastAsia="標楷體" w:hAnsi="Cambria" w:cs="Calibri"/>
                <w:color w:val="000000"/>
                <w:sz w:val="24"/>
                <w:szCs w:val="24"/>
              </w:rPr>
            </w:pP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6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494EEA" w14:textId="3CA4BE86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mbria" w:eastAsia="標楷體" w:hAnsi="Cambria" w:cs="標楷體"/>
                <w:color w:val="000000"/>
                <w:sz w:val="32"/>
                <w:szCs w:val="32"/>
              </w:rPr>
            </w:pPr>
            <w:hyperlink r:id="rId11"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教師資格審查履歷表</w:t>
              </w:r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(</w:t>
              </w:r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乙式</w:t>
              </w:r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)</w:t>
              </w:r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：</w:t>
              </w:r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 xml:space="preserve"> 5</w:t>
              </w:r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份</w:t>
              </w:r>
            </w:hyperlink>
            <w:r w:rsidRPr="002719F2">
              <w:rPr>
                <w:rFonts w:ascii="Cambria" w:eastAsia="標楷體" w:hAnsi="Cambria" w:cs="標楷體"/>
                <w:sz w:val="32"/>
                <w:szCs w:val="32"/>
              </w:rPr>
              <w:t xml:space="preserve"> Resume Form for Teacher</w:t>
            </w:r>
            <w:r w:rsidR="00BC116F" w:rsidRPr="002719F2">
              <w:rPr>
                <w:rFonts w:ascii="Cambria" w:eastAsia="標楷體" w:hAnsi="Cambria" w:cs="標楷體"/>
                <w:sz w:val="32"/>
                <w:szCs w:val="32"/>
              </w:rPr>
              <w:t>s'</w:t>
            </w:r>
            <w:r w:rsidRPr="002719F2">
              <w:rPr>
                <w:rFonts w:ascii="Cambria" w:eastAsia="標楷體" w:hAnsi="Cambria" w:cs="標楷體"/>
                <w:sz w:val="32"/>
                <w:szCs w:val="32"/>
              </w:rPr>
              <w:t xml:space="preserve"> Qualification Review (Form B): </w:t>
            </w:r>
            <w:r w:rsidR="00BC116F" w:rsidRPr="002719F2">
              <w:rPr>
                <w:rFonts w:ascii="Cambria" w:eastAsia="標楷體" w:hAnsi="Cambria" w:cs="標楷體"/>
                <w:sz w:val="32"/>
                <w:szCs w:val="32"/>
              </w:rPr>
              <w:t>Five</w:t>
            </w:r>
            <w:r w:rsidRPr="002719F2">
              <w:rPr>
                <w:rFonts w:ascii="Cambria" w:eastAsia="標楷體" w:hAnsi="Cambria" w:cs="標楷體"/>
                <w:sz w:val="32"/>
                <w:szCs w:val="32"/>
              </w:rPr>
              <w:t xml:space="preserve"> copies</w:t>
            </w:r>
          </w:p>
        </w:tc>
      </w:tr>
      <w:tr w:rsidR="00E93982" w:rsidRPr="002719F2" w14:paraId="1A0119B9" w14:textId="77777777">
        <w:trPr>
          <w:trHeight w:val="68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38B6B1" w14:textId="77777777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mbria" w:eastAsia="標楷體" w:hAnsi="Cambria" w:cs="Calibri"/>
                <w:color w:val="000000"/>
                <w:sz w:val="24"/>
                <w:szCs w:val="24"/>
              </w:rPr>
            </w:pP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7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C56D5A" w14:textId="579A748A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mbria" w:eastAsia="標楷體" w:hAnsi="Cambria" w:cs="Calibri"/>
                <w:color w:val="000000"/>
                <w:sz w:val="24"/>
                <w:szCs w:val="24"/>
              </w:rPr>
            </w:pPr>
            <w:hyperlink r:id="rId12"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  <w:lang w:eastAsia="zh-TW"/>
                </w:rPr>
                <w:t>合著人證明</w:t>
              </w:r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  <w:lang w:eastAsia="zh-TW"/>
                </w:rPr>
                <w:t>(</w:t>
              </w:r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  <w:lang w:eastAsia="zh-TW"/>
                </w:rPr>
                <w:t>正本</w:t>
              </w:r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  <w:lang w:eastAsia="zh-TW"/>
                </w:rPr>
                <w:t>)</w:t>
              </w:r>
            </w:hyperlink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  <w:lang w:eastAsia="zh-TW"/>
              </w:rPr>
              <w:t>：代表作非合著者免</w:t>
            </w:r>
            <w:proofErr w:type="gramStart"/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  <w:lang w:eastAsia="zh-TW"/>
              </w:rPr>
              <w:t>附</w:t>
            </w:r>
            <w:proofErr w:type="gramEnd"/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  <w:lang w:eastAsia="zh-TW"/>
              </w:rPr>
              <w:t>。</w:t>
            </w: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 xml:space="preserve">Co-authorship certificate (original): Representative work without co-authors </w:t>
            </w:r>
            <w:proofErr w:type="gramStart"/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are</w:t>
            </w:r>
            <w:proofErr w:type="gramEnd"/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 xml:space="preserve"> not required to provide this document.</w:t>
            </w:r>
          </w:p>
        </w:tc>
      </w:tr>
      <w:tr w:rsidR="00E93982" w:rsidRPr="002719F2" w14:paraId="0AA12738" w14:textId="77777777">
        <w:trPr>
          <w:trHeight w:val="68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4483C8" w14:textId="77777777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mbria" w:eastAsia="標楷體" w:hAnsi="Cambria" w:cs="Calibri"/>
                <w:color w:val="000000"/>
                <w:sz w:val="24"/>
                <w:szCs w:val="24"/>
              </w:rPr>
            </w:pP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8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8064A0" w14:textId="5091D03E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mbria" w:eastAsia="標楷體" w:hAnsi="Cambria" w:cs="標楷體"/>
                <w:sz w:val="32"/>
                <w:szCs w:val="32"/>
              </w:rPr>
            </w:pPr>
            <w:hyperlink r:id="rId13"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著作、作品審查迴避參考名單</w:t>
              </w:r>
            </w:hyperlink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：無迴避建議者，免附</w:t>
            </w: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Reference list for avoiding conflict</w:t>
            </w:r>
            <w:r w:rsidR="00CA29C0"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s</w:t>
            </w: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 xml:space="preserve"> of interest in reviewing work: Not required if there are no reviewers </w:t>
            </w:r>
            <w:r w:rsidR="00CA29C0"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with a conflict of interest</w:t>
            </w: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.</w:t>
            </w:r>
          </w:p>
        </w:tc>
      </w:tr>
      <w:tr w:rsidR="00E93982" w:rsidRPr="002719F2" w14:paraId="0511E6D0" w14:textId="77777777">
        <w:trPr>
          <w:trHeight w:val="83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6A41B2" w14:textId="77777777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mbria" w:eastAsia="標楷體" w:hAnsi="Cambria" w:cs="Calibri"/>
                <w:color w:val="000000"/>
                <w:sz w:val="24"/>
                <w:szCs w:val="24"/>
              </w:rPr>
            </w:pP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lastRenderedPageBreak/>
              <w:t>9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6725E6" w14:textId="56BD8C1C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mbria" w:eastAsia="標楷體" w:hAnsi="Cambria" w:cs="標楷體"/>
                <w:color w:val="000000"/>
                <w:sz w:val="32"/>
                <w:szCs w:val="32"/>
              </w:rPr>
            </w:pPr>
            <w:hyperlink r:id="rId14">
              <w:r w:rsidRPr="002719F2">
                <w:rPr>
                  <w:rFonts w:ascii="Cambria" w:eastAsia="標楷體" w:hAnsi="Cambria" w:cs="標楷體"/>
                  <w:color w:val="000000"/>
                  <w:sz w:val="32"/>
                  <w:szCs w:val="32"/>
                </w:rPr>
                <w:t>國外學歷送審教師資格修業情形一覽表</w:t>
              </w:r>
            </w:hyperlink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(</w:t>
            </w: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非文憑送審且非國外學歷者免附</w:t>
            </w: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)</w:t>
            </w:r>
            <w:r w:rsidR="00101D93" w:rsidRPr="002719F2">
              <w:rPr>
                <w:rFonts w:ascii="Cambria" w:eastAsia="標楷體" w:hAnsi="Cambria"/>
              </w:rPr>
              <w:t xml:space="preserve"> </w:t>
            </w:r>
            <w:r w:rsidR="00101D93"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List of foreign academic qualifications and entry-exit certificates for teachers' qualification review: Not required for those who did not obtain a foreign diploma and have no foreign academic qualifications</w:t>
            </w: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.</w:t>
            </w:r>
          </w:p>
          <w:p w14:paraId="5625D965" w14:textId="77777777" w:rsidR="00E93982" w:rsidRPr="002719F2" w:rsidRDefault="00E9398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mbria" w:eastAsia="標楷體" w:hAnsi="Cambria" w:cs="標楷體"/>
                <w:sz w:val="32"/>
                <w:szCs w:val="32"/>
              </w:rPr>
            </w:pPr>
          </w:p>
        </w:tc>
      </w:tr>
      <w:tr w:rsidR="00E93982" w:rsidRPr="002719F2" w14:paraId="7E9D0385" w14:textId="77777777">
        <w:trPr>
          <w:trHeight w:val="68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D07B5A" w14:textId="77777777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mbria" w:eastAsia="標楷體" w:hAnsi="Cambria" w:cs="Calibri"/>
                <w:color w:val="000000"/>
                <w:sz w:val="24"/>
                <w:szCs w:val="24"/>
              </w:rPr>
            </w:pP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18F19A" w14:textId="370BDDF3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mbria" w:eastAsia="標楷體" w:hAnsi="Cambria" w:cs="標楷體"/>
                <w:sz w:val="32"/>
                <w:szCs w:val="32"/>
              </w:rPr>
            </w:pP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入出境證明</w:t>
            </w: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(</w:t>
            </w: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向移民署申請，非文憑送審且非國外學歷者免附</w:t>
            </w: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 xml:space="preserve">) Certificate of Entry and Exit (from </w:t>
            </w:r>
            <w:r w:rsidRPr="002719F2">
              <w:rPr>
                <w:rFonts w:ascii="Cambria" w:eastAsia="標楷體" w:hAnsi="Cambria" w:cs="標楷體"/>
                <w:sz w:val="32"/>
                <w:szCs w:val="32"/>
              </w:rPr>
              <w:t>the National Immigration Agency</w:t>
            </w:r>
            <w:r w:rsidR="007D6CE0" w:rsidRPr="002719F2">
              <w:rPr>
                <w:rFonts w:ascii="Cambria" w:eastAsia="標楷體" w:hAnsi="Cambria" w:cs="標楷體"/>
                <w:sz w:val="32"/>
                <w:szCs w:val="32"/>
              </w:rPr>
              <w:t>; n</w:t>
            </w:r>
            <w:r w:rsidRPr="002719F2">
              <w:rPr>
                <w:rFonts w:ascii="Cambria" w:eastAsia="標楷體" w:hAnsi="Cambria" w:cs="標楷體"/>
                <w:sz w:val="32"/>
                <w:szCs w:val="32"/>
              </w:rPr>
              <w:t>ot required for those who did not obtain a foreign diploma and have no foreign academic qualifications)</w:t>
            </w:r>
            <w:r w:rsidR="007D6CE0" w:rsidRPr="002719F2">
              <w:rPr>
                <w:rFonts w:ascii="Cambria" w:eastAsia="標楷體" w:hAnsi="Cambria" w:cs="標楷體"/>
                <w:sz w:val="32"/>
                <w:szCs w:val="32"/>
              </w:rPr>
              <w:t>.</w:t>
            </w:r>
          </w:p>
          <w:p w14:paraId="16F98CD8" w14:textId="77777777" w:rsidR="00E93982" w:rsidRPr="002719F2" w:rsidRDefault="00E9398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mbria" w:eastAsia="標楷體" w:hAnsi="Cambria" w:cs="標楷體"/>
                <w:sz w:val="32"/>
                <w:szCs w:val="32"/>
              </w:rPr>
            </w:pPr>
          </w:p>
        </w:tc>
      </w:tr>
      <w:tr w:rsidR="00E93982" w:rsidRPr="002719F2" w14:paraId="1578EB78" w14:textId="77777777">
        <w:trPr>
          <w:trHeight w:val="9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9D0957" w14:textId="77777777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mbria" w:eastAsia="標楷體" w:hAnsi="Cambria" w:cs="Calibri"/>
                <w:color w:val="000000"/>
                <w:sz w:val="24"/>
                <w:szCs w:val="24"/>
              </w:rPr>
            </w:pP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7C2A8A" w14:textId="5D4E74D7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mbria" w:eastAsia="標楷體" w:hAnsi="Cambria" w:cs="Calibri"/>
                <w:color w:val="000000"/>
                <w:sz w:val="24"/>
                <w:szCs w:val="24"/>
              </w:rPr>
            </w:pP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  <w:lang w:eastAsia="zh-TW"/>
              </w:rPr>
              <w:t>實際送審成果之實體內容：一式</w:t>
            </w: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  <w:lang w:eastAsia="zh-TW"/>
              </w:rPr>
              <w:t>5</w:t>
            </w: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  <w:lang w:eastAsia="zh-TW"/>
              </w:rPr>
              <w:t>份。</w:t>
            </w: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 xml:space="preserve">The physical content of actual submission results: </w:t>
            </w:r>
            <w:r w:rsidR="007D6CE0"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Five</w:t>
            </w: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 xml:space="preserve"> copies.</w:t>
            </w:r>
          </w:p>
        </w:tc>
      </w:tr>
      <w:tr w:rsidR="00E93982" w:rsidRPr="002719F2" w14:paraId="625B93E1" w14:textId="77777777">
        <w:trPr>
          <w:trHeight w:val="9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EE0D78" w14:textId="77777777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mbria" w:eastAsia="標楷體" w:hAnsi="Cambria" w:cs="Calibri"/>
                <w:color w:val="000000"/>
                <w:sz w:val="24"/>
                <w:szCs w:val="24"/>
              </w:rPr>
            </w:pP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879B3E" w14:textId="77777777" w:rsidR="00E93982" w:rsidRPr="002719F2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mbria" w:eastAsia="標楷體" w:hAnsi="Cambria" w:cs="Calibri"/>
                <w:color w:val="000000"/>
                <w:sz w:val="24"/>
                <w:szCs w:val="24"/>
              </w:rPr>
            </w:pP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  <w:lang w:eastAsia="zh-TW"/>
              </w:rPr>
              <w:t>整體研發成果：一式</w:t>
            </w: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  <w:lang w:eastAsia="zh-TW"/>
              </w:rPr>
              <w:t>5</w:t>
            </w: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  <w:lang w:eastAsia="zh-TW"/>
              </w:rPr>
              <w:t>份。</w:t>
            </w:r>
            <w:r w:rsidRPr="002719F2">
              <w:rPr>
                <w:rFonts w:ascii="Cambria" w:eastAsia="標楷體" w:hAnsi="Cambria" w:cs="標楷體"/>
                <w:color w:val="000000"/>
                <w:sz w:val="32"/>
                <w:szCs w:val="32"/>
              </w:rPr>
              <w:t>Overall Research and Development Achievements</w:t>
            </w:r>
            <w:r w:rsidRPr="002719F2">
              <w:rPr>
                <w:rFonts w:ascii="Cambria" w:eastAsia="標楷體" w:hAnsi="Cambria" w:cs="標楷體"/>
                <w:sz w:val="32"/>
                <w:szCs w:val="32"/>
              </w:rPr>
              <w:t>: 5 copies</w:t>
            </w:r>
          </w:p>
        </w:tc>
      </w:tr>
    </w:tbl>
    <w:p w14:paraId="6E451067" w14:textId="77777777" w:rsidR="00E93982" w:rsidRPr="002719F2" w:rsidRDefault="0000000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firstLine="960"/>
        <w:rPr>
          <w:rFonts w:ascii="Cambria" w:eastAsia="標楷體" w:hAnsi="Cambria" w:cs="標楷體"/>
          <w:color w:val="000000"/>
          <w:sz w:val="32"/>
          <w:szCs w:val="32"/>
          <w:lang w:eastAsia="zh-TW"/>
        </w:rPr>
      </w:pPr>
      <w:r w:rsidRPr="002719F2">
        <w:rPr>
          <w:rFonts w:ascii="Cambria" w:eastAsia="標楷體" w:hAnsi="Cambria" w:cs="標楷體"/>
          <w:color w:val="000000"/>
          <w:sz w:val="32"/>
          <w:szCs w:val="32"/>
          <w:lang w:eastAsia="zh-TW"/>
        </w:rPr>
        <w:t>所附文件、資料皆「送審人辦理教師升等應檢附文件、資料及注意事項」完成檢核，並依</w:t>
      </w:r>
      <w:proofErr w:type="gramStart"/>
      <w:r w:rsidRPr="002719F2">
        <w:rPr>
          <w:rFonts w:ascii="Cambria" w:eastAsia="標楷體" w:hAnsi="Cambria" w:cs="標楷體"/>
          <w:color w:val="000000"/>
          <w:sz w:val="32"/>
          <w:szCs w:val="32"/>
          <w:lang w:eastAsia="zh-TW"/>
        </w:rPr>
        <w:t>上開表列</w:t>
      </w:r>
      <w:proofErr w:type="gramEnd"/>
      <w:r w:rsidRPr="002719F2">
        <w:rPr>
          <w:rFonts w:ascii="Cambria" w:eastAsia="標楷體" w:hAnsi="Cambria" w:cs="標楷體"/>
          <w:color w:val="000000"/>
          <w:sz w:val="32"/>
          <w:szCs w:val="32"/>
          <w:lang w:eastAsia="zh-TW"/>
        </w:rPr>
        <w:t>順序排列，請惠予審議。</w:t>
      </w:r>
    </w:p>
    <w:p w14:paraId="6A932E4F" w14:textId="77777777" w:rsidR="00E93982" w:rsidRPr="002719F2" w:rsidRDefault="00E9398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firstLine="960"/>
        <w:rPr>
          <w:rFonts w:ascii="Cambria" w:eastAsia="標楷體" w:hAnsi="Cambria" w:cs="標楷體"/>
          <w:sz w:val="32"/>
          <w:szCs w:val="32"/>
          <w:lang w:eastAsia="zh-TW"/>
        </w:rPr>
      </w:pPr>
    </w:p>
    <w:p w14:paraId="2B64864F" w14:textId="0D79FE22" w:rsidR="00E93982" w:rsidRPr="002719F2" w:rsidRDefault="00000000" w:rsidP="002719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firstLine="960"/>
        <w:jc w:val="both"/>
        <w:rPr>
          <w:rFonts w:ascii="Cambria" w:eastAsia="標楷體" w:hAnsi="Cambria" w:cs="標楷體"/>
          <w:sz w:val="32"/>
          <w:szCs w:val="32"/>
        </w:rPr>
      </w:pPr>
      <w:r w:rsidRPr="002719F2">
        <w:rPr>
          <w:rFonts w:ascii="Cambria" w:eastAsia="標楷體" w:hAnsi="Cambria" w:cs="標楷體"/>
          <w:sz w:val="32"/>
          <w:szCs w:val="32"/>
        </w:rPr>
        <w:t>All the attached documents and materials have been checked by the applicant for teacher</w:t>
      </w:r>
      <w:r w:rsidR="00744DCD" w:rsidRPr="002719F2">
        <w:rPr>
          <w:rFonts w:ascii="Cambria" w:eastAsia="標楷體" w:hAnsi="Cambria" w:cs="標楷體"/>
          <w:sz w:val="32"/>
          <w:szCs w:val="32"/>
        </w:rPr>
        <w:t>s'</w:t>
      </w:r>
      <w:r w:rsidRPr="002719F2">
        <w:rPr>
          <w:rFonts w:ascii="Cambria" w:eastAsia="標楷體" w:hAnsi="Cambria" w:cs="標楷體"/>
          <w:sz w:val="32"/>
          <w:szCs w:val="32"/>
        </w:rPr>
        <w:t xml:space="preserve"> promotion</w:t>
      </w:r>
      <w:r w:rsidR="00744DCD" w:rsidRPr="002719F2">
        <w:rPr>
          <w:rFonts w:ascii="Cambria" w:eastAsia="標楷體" w:hAnsi="Cambria" w:cs="標楷體"/>
          <w:sz w:val="32"/>
          <w:szCs w:val="32"/>
        </w:rPr>
        <w:t>s</w:t>
      </w:r>
      <w:r w:rsidRPr="002719F2">
        <w:rPr>
          <w:rFonts w:ascii="Cambria" w:eastAsia="標楷體" w:hAnsi="Cambria" w:cs="標楷體"/>
          <w:sz w:val="32"/>
          <w:szCs w:val="32"/>
        </w:rPr>
        <w:t xml:space="preserve"> according to the Documents and Materials to be Attached and Notes for Teacher</w:t>
      </w:r>
      <w:r w:rsidR="00744DCD" w:rsidRPr="002719F2">
        <w:rPr>
          <w:rFonts w:ascii="Cambria" w:eastAsia="標楷體" w:hAnsi="Cambria" w:cs="標楷體"/>
          <w:sz w:val="32"/>
          <w:szCs w:val="32"/>
        </w:rPr>
        <w:t>s'</w:t>
      </w:r>
      <w:r w:rsidRPr="002719F2">
        <w:rPr>
          <w:rFonts w:ascii="Cambria" w:eastAsia="標楷體" w:hAnsi="Cambria" w:cs="標楷體"/>
          <w:sz w:val="32"/>
          <w:szCs w:val="32"/>
        </w:rPr>
        <w:t xml:space="preserve"> Promotion</w:t>
      </w:r>
      <w:r w:rsidR="00744DCD" w:rsidRPr="002719F2">
        <w:rPr>
          <w:rFonts w:ascii="Cambria" w:eastAsia="標楷體" w:hAnsi="Cambria" w:cs="標楷體"/>
          <w:sz w:val="32"/>
          <w:szCs w:val="32"/>
        </w:rPr>
        <w:t>s,</w:t>
      </w:r>
      <w:r w:rsidRPr="002719F2">
        <w:rPr>
          <w:rFonts w:ascii="Cambria" w:eastAsia="標楷體" w:hAnsi="Cambria" w:cs="標楷體"/>
          <w:sz w:val="32"/>
          <w:szCs w:val="32"/>
        </w:rPr>
        <w:t xml:space="preserve"> and </w:t>
      </w:r>
      <w:r w:rsidR="00744DCD" w:rsidRPr="002719F2">
        <w:rPr>
          <w:rFonts w:ascii="Cambria" w:eastAsia="標楷體" w:hAnsi="Cambria" w:cs="標楷體"/>
          <w:sz w:val="32"/>
          <w:szCs w:val="32"/>
        </w:rPr>
        <w:t xml:space="preserve">ordered as </w:t>
      </w:r>
      <w:r w:rsidRPr="002719F2">
        <w:rPr>
          <w:rFonts w:ascii="Cambria" w:eastAsia="標楷體" w:hAnsi="Cambria" w:cs="標楷體"/>
          <w:sz w:val="32"/>
          <w:szCs w:val="32"/>
        </w:rPr>
        <w:t xml:space="preserve">listed in the table above. Please kindly review </w:t>
      </w:r>
      <w:r w:rsidR="00744DCD" w:rsidRPr="002719F2">
        <w:rPr>
          <w:rFonts w:ascii="Cambria" w:eastAsia="標楷體" w:hAnsi="Cambria" w:cs="標楷體"/>
          <w:sz w:val="32"/>
          <w:szCs w:val="32"/>
        </w:rPr>
        <w:t xml:space="preserve">prior to </w:t>
      </w:r>
      <w:r w:rsidRPr="002719F2">
        <w:rPr>
          <w:rFonts w:ascii="Cambria" w:eastAsia="標楷體" w:hAnsi="Cambria" w:cs="標楷體"/>
          <w:sz w:val="32"/>
          <w:szCs w:val="32"/>
        </w:rPr>
        <w:t>approv</w:t>
      </w:r>
      <w:r w:rsidR="00744DCD" w:rsidRPr="002719F2">
        <w:rPr>
          <w:rFonts w:ascii="Cambria" w:eastAsia="標楷體" w:hAnsi="Cambria" w:cs="標楷體"/>
          <w:sz w:val="32"/>
          <w:szCs w:val="32"/>
        </w:rPr>
        <w:t>ing</w:t>
      </w:r>
      <w:r w:rsidRPr="002719F2">
        <w:rPr>
          <w:rFonts w:ascii="Cambria" w:eastAsia="標楷體" w:hAnsi="Cambria" w:cs="標楷體"/>
          <w:sz w:val="32"/>
          <w:szCs w:val="32"/>
        </w:rPr>
        <w:t>.</w:t>
      </w:r>
    </w:p>
    <w:p w14:paraId="4A8156F8" w14:textId="77777777" w:rsidR="00E93982" w:rsidRPr="002719F2" w:rsidRDefault="00E93982" w:rsidP="002719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mbria" w:eastAsia="標楷體" w:hAnsi="Cambria" w:cs="標楷體"/>
          <w:color w:val="000000"/>
          <w:sz w:val="32"/>
          <w:szCs w:val="32"/>
        </w:rPr>
      </w:pPr>
    </w:p>
    <w:p w14:paraId="5EF252DD" w14:textId="77777777" w:rsidR="00E93982" w:rsidRPr="002719F2" w:rsidRDefault="00E93982" w:rsidP="002719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mbria" w:eastAsia="標楷體" w:hAnsi="Cambria" w:cs="標楷體"/>
          <w:color w:val="000000"/>
          <w:sz w:val="32"/>
          <w:szCs w:val="32"/>
        </w:rPr>
      </w:pPr>
    </w:p>
    <w:p w14:paraId="1161E246" w14:textId="77777777" w:rsidR="00E93982" w:rsidRPr="002719F2" w:rsidRDefault="00000000" w:rsidP="002719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mbria" w:eastAsia="標楷體" w:hAnsi="Cambria" w:cs="標楷體"/>
          <w:color w:val="000000"/>
          <w:sz w:val="32"/>
          <w:szCs w:val="32"/>
        </w:rPr>
      </w:pPr>
      <w:r w:rsidRPr="002719F2">
        <w:rPr>
          <w:rFonts w:ascii="Cambria" w:eastAsia="標楷體" w:hAnsi="Cambria" w:cs="標楷體"/>
          <w:color w:val="000000"/>
          <w:sz w:val="32"/>
          <w:szCs w:val="32"/>
        </w:rPr>
        <w:t>送審人簽名：</w:t>
      </w:r>
      <w:r w:rsidRPr="002719F2">
        <w:rPr>
          <w:rFonts w:ascii="Cambria" w:eastAsia="標楷體" w:hAnsi="Cambria" w:cs="標楷體"/>
          <w:color w:val="000000"/>
          <w:sz w:val="32"/>
          <w:szCs w:val="32"/>
          <w:u w:val="single"/>
        </w:rPr>
        <w:t xml:space="preserve">             </w:t>
      </w:r>
      <w:r w:rsidRPr="002719F2">
        <w:rPr>
          <w:rFonts w:ascii="Cambria" w:eastAsia="標楷體" w:hAnsi="Cambria" w:cs="標楷體"/>
          <w:color w:val="000000"/>
          <w:sz w:val="32"/>
          <w:szCs w:val="32"/>
        </w:rPr>
        <w:t xml:space="preserve">    </w:t>
      </w:r>
      <w:r w:rsidRPr="002719F2">
        <w:rPr>
          <w:rFonts w:ascii="Cambria" w:eastAsia="標楷體" w:hAnsi="Cambria" w:cs="標楷體"/>
          <w:color w:val="000000"/>
          <w:sz w:val="32"/>
          <w:szCs w:val="32"/>
        </w:rPr>
        <w:t>日期：</w:t>
      </w:r>
      <w:r w:rsidRPr="002719F2">
        <w:rPr>
          <w:rFonts w:ascii="Cambria" w:eastAsia="標楷體" w:hAnsi="Cambria" w:cs="標楷體"/>
          <w:color w:val="000000"/>
          <w:sz w:val="32"/>
          <w:szCs w:val="32"/>
          <w:u w:val="single"/>
        </w:rPr>
        <w:t xml:space="preserve">   </w:t>
      </w:r>
      <w:r w:rsidRPr="002719F2">
        <w:rPr>
          <w:rFonts w:ascii="Cambria" w:eastAsia="標楷體" w:hAnsi="Cambria" w:cs="標楷體"/>
          <w:color w:val="000000"/>
          <w:sz w:val="32"/>
          <w:szCs w:val="32"/>
        </w:rPr>
        <w:t>年</w:t>
      </w:r>
      <w:r w:rsidRPr="002719F2">
        <w:rPr>
          <w:rFonts w:ascii="Cambria" w:eastAsia="標楷體" w:hAnsi="Cambria" w:cs="標楷體"/>
          <w:color w:val="000000"/>
          <w:sz w:val="32"/>
          <w:szCs w:val="32"/>
          <w:u w:val="single"/>
        </w:rPr>
        <w:t xml:space="preserve">   </w:t>
      </w:r>
      <w:r w:rsidRPr="002719F2">
        <w:rPr>
          <w:rFonts w:ascii="Cambria" w:eastAsia="標楷體" w:hAnsi="Cambria" w:cs="標楷體"/>
          <w:color w:val="000000"/>
          <w:sz w:val="32"/>
          <w:szCs w:val="32"/>
        </w:rPr>
        <w:t>月</w:t>
      </w:r>
      <w:r w:rsidRPr="002719F2">
        <w:rPr>
          <w:rFonts w:ascii="Cambria" w:eastAsia="標楷體" w:hAnsi="Cambria" w:cs="標楷體"/>
          <w:color w:val="000000"/>
          <w:sz w:val="32"/>
          <w:szCs w:val="32"/>
          <w:u w:val="single"/>
        </w:rPr>
        <w:t xml:space="preserve">   </w:t>
      </w:r>
      <w:r w:rsidRPr="002719F2">
        <w:rPr>
          <w:rFonts w:ascii="Cambria" w:eastAsia="標楷體" w:hAnsi="Cambria" w:cs="標楷體"/>
          <w:color w:val="000000"/>
          <w:sz w:val="32"/>
          <w:szCs w:val="32"/>
        </w:rPr>
        <w:t>日</w:t>
      </w:r>
    </w:p>
    <w:p w14:paraId="73323FD0" w14:textId="77777777" w:rsidR="00E93982" w:rsidRPr="002719F2" w:rsidRDefault="00000000" w:rsidP="002719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mbria" w:eastAsia="標楷體" w:hAnsi="Cambria" w:cs="標楷體"/>
          <w:sz w:val="32"/>
          <w:szCs w:val="32"/>
        </w:rPr>
      </w:pPr>
      <w:r w:rsidRPr="002719F2">
        <w:rPr>
          <w:rFonts w:ascii="Cambria" w:eastAsia="標楷體" w:hAnsi="Cambria" w:cs="標楷體"/>
          <w:sz w:val="32"/>
          <w:szCs w:val="32"/>
        </w:rPr>
        <w:t xml:space="preserve">Applicant’s Signature: </w:t>
      </w:r>
    </w:p>
    <w:p w14:paraId="69C70B17" w14:textId="77777777" w:rsidR="00E93982" w:rsidRPr="002719F2" w:rsidRDefault="00000000" w:rsidP="002719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rFonts w:ascii="Cambria" w:eastAsia="標楷體" w:hAnsi="Cambria" w:cs="標楷體"/>
          <w:sz w:val="32"/>
          <w:szCs w:val="32"/>
        </w:rPr>
      </w:pPr>
      <w:r w:rsidRPr="002719F2">
        <w:rPr>
          <w:rFonts w:ascii="Cambria" w:eastAsia="標楷體" w:hAnsi="Cambria" w:cs="標楷體"/>
          <w:sz w:val="32"/>
          <w:szCs w:val="32"/>
        </w:rPr>
        <w:t>Date: YY/MM/DD</w:t>
      </w:r>
    </w:p>
    <w:sectPr w:rsidR="00E93982" w:rsidRPr="002719F2">
      <w:footerReference w:type="default" r:id="rId15"/>
      <w:pgSz w:w="11906" w:h="16838"/>
      <w:pgMar w:top="720" w:right="1797" w:bottom="737" w:left="1797" w:header="72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1427" w14:textId="77777777" w:rsidR="00A32182" w:rsidRDefault="00A32182">
      <w:r>
        <w:separator/>
      </w:r>
    </w:p>
  </w:endnote>
  <w:endnote w:type="continuationSeparator" w:id="0">
    <w:p w14:paraId="6D8FF6B5" w14:textId="77777777" w:rsidR="00A32182" w:rsidRDefault="00A3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AB59" w14:textId="77381BF8" w:rsidR="00E93982" w:rsidRPr="002719F2" w:rsidRDefault="00000000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rFonts w:ascii="Cambria" w:eastAsia="標楷體" w:hAnsi="Cambria" w:cs="Calibri"/>
        <w:color w:val="000000"/>
      </w:rPr>
    </w:pPr>
    <w:proofErr w:type="gramStart"/>
    <w:r w:rsidRPr="002719F2">
      <w:rPr>
        <w:rFonts w:ascii="Cambria" w:eastAsia="標楷體" w:hAnsi="Cambria" w:cs="Calibri"/>
        <w:b/>
        <w:color w:val="000000"/>
        <w:lang w:eastAsia="zh-TW"/>
      </w:rPr>
      <w:t>註</w:t>
    </w:r>
    <w:proofErr w:type="gramEnd"/>
    <w:r w:rsidRPr="002719F2">
      <w:rPr>
        <w:rFonts w:ascii="Cambria" w:eastAsia="標楷體" w:hAnsi="Cambria" w:cs="Calibri"/>
        <w:b/>
        <w:color w:val="000000"/>
        <w:lang w:eastAsia="zh-TW"/>
      </w:rPr>
      <w:t>：送審人填</w:t>
    </w:r>
    <w:proofErr w:type="gramStart"/>
    <w:r w:rsidRPr="002719F2">
      <w:rPr>
        <w:rFonts w:ascii="Cambria" w:eastAsia="標楷體" w:hAnsi="Cambria" w:cs="Calibri"/>
        <w:b/>
        <w:color w:val="000000"/>
        <w:lang w:eastAsia="zh-TW"/>
      </w:rPr>
      <w:t>具本彙總</w:t>
    </w:r>
    <w:proofErr w:type="gramEnd"/>
    <w:r w:rsidRPr="002719F2">
      <w:rPr>
        <w:rFonts w:ascii="Cambria" w:eastAsia="標楷體" w:hAnsi="Cambria" w:cs="Calibri"/>
        <w:b/>
        <w:color w:val="000000"/>
        <w:lang w:eastAsia="zh-TW"/>
      </w:rPr>
      <w:t>表，並依序</w:t>
    </w:r>
    <w:proofErr w:type="gramStart"/>
    <w:r w:rsidRPr="002719F2">
      <w:rPr>
        <w:rFonts w:ascii="Cambria" w:eastAsia="標楷體" w:hAnsi="Cambria" w:cs="Calibri"/>
        <w:b/>
        <w:color w:val="000000"/>
        <w:lang w:eastAsia="zh-TW"/>
      </w:rPr>
      <w:t>檢齊應</w:t>
    </w:r>
    <w:proofErr w:type="gramEnd"/>
    <w:r w:rsidRPr="002719F2">
      <w:rPr>
        <w:rFonts w:ascii="Cambria" w:eastAsia="標楷體" w:hAnsi="Cambria" w:cs="Calibri"/>
        <w:b/>
        <w:color w:val="000000"/>
        <w:lang w:eastAsia="zh-TW"/>
      </w:rPr>
      <w:t>附文件、資料後向系</w:t>
    </w:r>
    <w:r w:rsidRPr="002719F2">
      <w:rPr>
        <w:rFonts w:ascii="Cambria" w:eastAsia="標楷體" w:hAnsi="Cambria" w:cs="Calibri"/>
        <w:b/>
        <w:color w:val="000000"/>
        <w:lang w:eastAsia="zh-TW"/>
      </w:rPr>
      <w:t>(</w:t>
    </w:r>
    <w:r w:rsidRPr="002719F2">
      <w:rPr>
        <w:rFonts w:ascii="Cambria" w:eastAsia="標楷體" w:hAnsi="Cambria" w:cs="Calibri"/>
        <w:b/>
        <w:color w:val="000000"/>
        <w:lang w:eastAsia="zh-TW"/>
      </w:rPr>
      <w:t>所、中心、室</w:t>
    </w:r>
    <w:r w:rsidRPr="002719F2">
      <w:rPr>
        <w:rFonts w:ascii="Cambria" w:eastAsia="標楷體" w:hAnsi="Cambria" w:cs="Calibri"/>
        <w:b/>
        <w:color w:val="000000"/>
        <w:lang w:eastAsia="zh-TW"/>
      </w:rPr>
      <w:t>)</w:t>
    </w:r>
    <w:r w:rsidRPr="002719F2">
      <w:rPr>
        <w:rFonts w:ascii="Cambria" w:eastAsia="標楷體" w:hAnsi="Cambria" w:cs="Calibri"/>
        <w:b/>
        <w:color w:val="000000"/>
        <w:lang w:eastAsia="zh-TW"/>
      </w:rPr>
      <w:t>提出升等申請。</w:t>
    </w:r>
    <w:r w:rsidRPr="002719F2">
      <w:rPr>
        <w:rFonts w:ascii="Cambria" w:eastAsia="標楷體" w:hAnsi="Cambria" w:cs="Calibri"/>
        <w:b/>
        <w:color w:val="000000"/>
      </w:rPr>
      <w:t xml:space="preserve">Note: The applicant should fill out this </w:t>
    </w:r>
    <w:r w:rsidRPr="002719F2">
      <w:rPr>
        <w:rFonts w:ascii="Cambria" w:eastAsia="標楷體" w:hAnsi="Cambria" w:cs="Calibri"/>
        <w:b/>
      </w:rPr>
      <w:t>checklist</w:t>
    </w:r>
    <w:r w:rsidRPr="002719F2">
      <w:rPr>
        <w:rFonts w:ascii="Cambria" w:eastAsia="標楷體" w:hAnsi="Cambria" w:cs="Calibri"/>
        <w:b/>
        <w:color w:val="000000"/>
      </w:rPr>
      <w:t xml:space="preserve"> and prepare the required documents in </w:t>
    </w:r>
    <w:r w:rsidR="00915D74" w:rsidRPr="002719F2">
      <w:rPr>
        <w:rFonts w:ascii="Cambria" w:eastAsia="標楷體" w:hAnsi="Cambria" w:cs="Calibri"/>
        <w:b/>
        <w:color w:val="000000"/>
      </w:rPr>
      <w:t xml:space="preserve">the </w:t>
    </w:r>
    <w:r w:rsidRPr="002719F2">
      <w:rPr>
        <w:rFonts w:ascii="Cambria" w:eastAsia="標楷體" w:hAnsi="Cambria" w:cs="Calibri"/>
        <w:b/>
        <w:color w:val="000000"/>
      </w:rPr>
      <w:t xml:space="preserve">order </w:t>
    </w:r>
    <w:r w:rsidR="00915D74" w:rsidRPr="002719F2">
      <w:rPr>
        <w:rFonts w:ascii="Cambria" w:eastAsia="標楷體" w:hAnsi="Cambria" w:cs="Calibri"/>
        <w:b/>
        <w:color w:val="000000"/>
      </w:rPr>
      <w:t xml:space="preserve">indicated </w:t>
    </w:r>
    <w:r w:rsidRPr="002719F2">
      <w:rPr>
        <w:rFonts w:ascii="Cambria" w:eastAsia="標楷體" w:hAnsi="Cambria" w:cs="Calibri"/>
        <w:b/>
        <w:color w:val="000000"/>
      </w:rPr>
      <w:t>before submitting the promotion application to their department (or center/office).</w:t>
    </w:r>
  </w:p>
  <w:p w14:paraId="5F405CE2" w14:textId="77777777" w:rsidR="00E93982" w:rsidRPr="002719F2" w:rsidRDefault="00000000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153"/>
        <w:tab w:val="right" w:pos="8306"/>
      </w:tabs>
      <w:jc w:val="right"/>
      <w:rPr>
        <w:rFonts w:ascii="Cambria" w:eastAsia="標楷體" w:hAnsi="Cambria" w:cs="Calibri"/>
        <w:color w:val="000000"/>
      </w:rPr>
    </w:pPr>
    <w:r w:rsidRPr="002719F2">
      <w:rPr>
        <w:rFonts w:ascii="Cambria" w:eastAsia="標楷體" w:hAnsi="Cambria" w:cs="Calibri"/>
        <w:color w:val="000000"/>
      </w:rPr>
      <w:t>112</w:t>
    </w:r>
    <w:r w:rsidRPr="002719F2">
      <w:rPr>
        <w:rFonts w:ascii="Cambria" w:eastAsia="標楷體" w:hAnsi="Cambria" w:cs="Calibri"/>
        <w:color w:val="000000"/>
      </w:rPr>
      <w:t>年</w:t>
    </w:r>
    <w:r w:rsidRPr="002719F2">
      <w:rPr>
        <w:rFonts w:ascii="Cambria" w:eastAsia="標楷體" w:hAnsi="Cambria" w:cs="Calibri"/>
        <w:color w:val="000000"/>
      </w:rPr>
      <w:t>1</w:t>
    </w:r>
    <w:r w:rsidRPr="002719F2">
      <w:rPr>
        <w:rFonts w:ascii="Cambria" w:eastAsia="標楷體" w:hAnsi="Cambria" w:cs="Calibri"/>
        <w:color w:val="000000"/>
      </w:rPr>
      <w:t>月修正改版</w:t>
    </w:r>
    <w:r w:rsidRPr="002719F2">
      <w:rPr>
        <w:rFonts w:ascii="Cambria" w:eastAsia="標楷體" w:hAnsi="Cambria" w:cs="Calibri"/>
        <w:color w:val="000000"/>
      </w:rPr>
      <w:t xml:space="preserve"> Revised in January,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1BF5" w14:textId="77777777" w:rsidR="00A32182" w:rsidRDefault="00A32182">
      <w:r>
        <w:separator/>
      </w:r>
    </w:p>
  </w:footnote>
  <w:footnote w:type="continuationSeparator" w:id="0">
    <w:p w14:paraId="3D046559" w14:textId="77777777" w:rsidR="00A32182" w:rsidRDefault="00A3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82"/>
    <w:rsid w:val="00010D6E"/>
    <w:rsid w:val="00044A82"/>
    <w:rsid w:val="000D0FB4"/>
    <w:rsid w:val="00101D93"/>
    <w:rsid w:val="002719F2"/>
    <w:rsid w:val="002C7FF6"/>
    <w:rsid w:val="00474F9E"/>
    <w:rsid w:val="005642A5"/>
    <w:rsid w:val="00744DCD"/>
    <w:rsid w:val="007D6CE0"/>
    <w:rsid w:val="007E14E3"/>
    <w:rsid w:val="007F30AD"/>
    <w:rsid w:val="00915D74"/>
    <w:rsid w:val="00A32182"/>
    <w:rsid w:val="00AB6AAF"/>
    <w:rsid w:val="00BC116F"/>
    <w:rsid w:val="00CA29C0"/>
    <w:rsid w:val="00E93982"/>
    <w:rsid w:val="00FC336F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299A26"/>
  <w15:docId w15:val="{4BE5BDF9-0F81-4F2A-9FA2-9D98540F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3" w:type="dxa"/>
      </w:tblCellMar>
    </w:tblPr>
  </w:style>
  <w:style w:type="paragraph" w:styleId="a6">
    <w:name w:val="Revision"/>
    <w:hidden/>
    <w:uiPriority w:val="99"/>
    <w:semiHidden/>
    <w:rsid w:val="00FC336F"/>
  </w:style>
  <w:style w:type="paragraph" w:styleId="a7">
    <w:name w:val="header"/>
    <w:basedOn w:val="a"/>
    <w:link w:val="a8"/>
    <w:uiPriority w:val="99"/>
    <w:unhideWhenUsed/>
    <w:rsid w:val="00915D74"/>
    <w:pPr>
      <w:tabs>
        <w:tab w:val="center" w:pos="4513"/>
        <w:tab w:val="right" w:pos="9026"/>
      </w:tabs>
    </w:pPr>
  </w:style>
  <w:style w:type="character" w:customStyle="1" w:styleId="a8">
    <w:name w:val="頁首 字元"/>
    <w:basedOn w:val="a0"/>
    <w:link w:val="a7"/>
    <w:uiPriority w:val="99"/>
    <w:rsid w:val="00915D74"/>
  </w:style>
  <w:style w:type="paragraph" w:styleId="a9">
    <w:name w:val="footer"/>
    <w:basedOn w:val="a"/>
    <w:link w:val="aa"/>
    <w:uiPriority w:val="99"/>
    <w:unhideWhenUsed/>
    <w:rsid w:val="00915D74"/>
    <w:pPr>
      <w:tabs>
        <w:tab w:val="center" w:pos="4513"/>
        <w:tab w:val="right" w:pos="9026"/>
      </w:tabs>
    </w:pPr>
  </w:style>
  <w:style w:type="character" w:customStyle="1" w:styleId="aa">
    <w:name w:val="頁尾 字元"/>
    <w:basedOn w:val="a0"/>
    <w:link w:val="a9"/>
    <w:uiPriority w:val="99"/>
    <w:rsid w:val="0091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ut.edu.tw/op/%E8%A1%A8%E5%96%AE1/%E5%B0%88%E4%BB%BB%E6%95%99%E5%B8%AB%E5%8D%87%E7%AD%89/%E6%95%99%E5%B8%AB%E5%8D%87%E7%AD%89%E7%A0%94%E7%A9%B6%E7%B8%BE%E6%95%88%E4%B9%8B%E6%95%B4%E9%AB%94%E7%A0%94%E7%99%BC%E6%88%90%E6%9E%9C%E8%A9%95%E5%AF%A9%E8%A1%A8.doc" TargetMode="External"/><Relationship Id="rId13" Type="http://schemas.openxmlformats.org/officeDocument/2006/relationships/hyperlink" Target="http://www.ncut.edu.tw/op/%E8%A1%A8%E5%96%AE/%E8%BF%B4%E9%81%BF%E5%90%8D%E5%96%AE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40.128.71.105/tbpm/" TargetMode="External"/><Relationship Id="rId12" Type="http://schemas.openxmlformats.org/officeDocument/2006/relationships/hyperlink" Target="http://www.ncut.edu.tw/op/%E8%A1%A8%E5%96%AE1/%E6%96%B0%E7%89%88%E5%90%88%E8%91%97%E4%BA%BA%E8%AD%89%E6%98%8E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cut.edu.tw/op/%E8%A1%A8%E5%96%AE1/05.doc" TargetMode="External"/><Relationship Id="rId11" Type="http://schemas.openxmlformats.org/officeDocument/2006/relationships/hyperlink" Target="https://www.schprs.edu.tw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schprs.edu.tw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ut.edu.tw/op/%E8%A1%A8%E5%96%AE1/%E5%9F%BA%E6%9C%AC%E7%AF%87%E6%95%B8%E5%AF%A9%E6%9F%A5%E6%84%8F%E8%A6%8B%E8%A1%A8.doc" TargetMode="External"/><Relationship Id="rId14" Type="http://schemas.openxmlformats.org/officeDocument/2006/relationships/hyperlink" Target="http://www.ncut.edu.tw/op/%E8%A1%A8%E5%96%AE/09%E5%9C%8B%E5%A4%96%E5%AD%B8%E6%AD%B7%E4%BF%AE%E6%A5%AD%E4%B8%80%E8%A6%BD%E8%A1%A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Trevorrow</dc:creator>
  <cp:lastModifiedBy>UNSR</cp:lastModifiedBy>
  <cp:revision>18</cp:revision>
  <dcterms:created xsi:type="dcterms:W3CDTF">2023-04-09T07:35:00Z</dcterms:created>
  <dcterms:modified xsi:type="dcterms:W3CDTF">2023-04-17T02:35:00Z</dcterms:modified>
</cp:coreProperties>
</file>